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1" w:rsidRDefault="009B4D71" w:rsidP="00F6635E">
      <w:pPr>
        <w:pStyle w:val="ListParagraph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E6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</w:t>
      </w:r>
    </w:p>
    <w:p w:rsidR="009B4D71" w:rsidRPr="00E31374" w:rsidRDefault="009B4D71" w:rsidP="00F6635E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СТРАНОВЕДЕНИЕ ВЕЛИКОБРИТАНИИ 8 КЛАСС</w:t>
      </w:r>
    </w:p>
    <w:p w:rsidR="009B4D71" w:rsidRPr="00AC3262" w:rsidRDefault="009B4D71" w:rsidP="00AC3262">
      <w:pPr>
        <w:pStyle w:val="ListParagraph"/>
        <w:numPr>
          <w:ilvl w:val="1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AC3262">
        <w:rPr>
          <w:rFonts w:ascii="Times New Roman" w:hAnsi="Times New Roman"/>
          <w:b/>
          <w:sz w:val="24"/>
          <w:szCs w:val="24"/>
        </w:rPr>
        <w:t>Общая характеристика учебного предмета. Цели и задачи.</w:t>
      </w:r>
    </w:p>
    <w:p w:rsidR="009B4D71" w:rsidRPr="00CA61A3" w:rsidRDefault="009B4D71" w:rsidP="00AC32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</w:t>
      </w:r>
      <w:r>
        <w:rPr>
          <w:rStyle w:val="Emphasis"/>
          <w:i w:val="0"/>
          <w:sz w:val="24"/>
          <w:szCs w:val="24"/>
        </w:rPr>
        <w:t xml:space="preserve">  </w:t>
      </w:r>
      <w:r w:rsidRPr="00AC3262">
        <w:rPr>
          <w:rStyle w:val="Emphasis"/>
          <w:i w:val="0"/>
          <w:sz w:val="24"/>
          <w:szCs w:val="24"/>
        </w:rPr>
        <w:t>Рабочая программа курса «Страноведение Великобритании»</w:t>
      </w:r>
      <w:r w:rsidRPr="00110B5F">
        <w:rPr>
          <w:rStyle w:val="Emphasis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 основного общего образования, примерной программы  основного общего образования  по английскому языку для 2-11 классов,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учебно-методического комплекса, включающего авторскую программу</w:t>
      </w:r>
      <w:r w:rsidRPr="004116EF">
        <w:rPr>
          <w:rFonts w:ascii="Times New Roman" w:hAnsi="Times New Roman"/>
          <w:sz w:val="24"/>
          <w:szCs w:val="24"/>
        </w:rPr>
        <w:t xml:space="preserve"> «Английский язык»</w:t>
      </w:r>
      <w:r>
        <w:rPr>
          <w:rFonts w:ascii="Times New Roman" w:hAnsi="Times New Roman"/>
          <w:sz w:val="24"/>
          <w:szCs w:val="24"/>
        </w:rPr>
        <w:t xml:space="preserve"> для 2-11 классов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(О.В. Афанасьева, И.В. Михеева,  Н.В. Языкова – М. Просвещение, 2010г..), учебное пособие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«Страноведение Великобритании» автора Ю.Б. Голицынского, М., Каро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.,-478 с. и в 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 52.</w:t>
      </w:r>
    </w:p>
    <w:p w:rsidR="009B4D71" w:rsidRPr="00110B5F" w:rsidRDefault="009B4D71" w:rsidP="00110B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уровне обучения иностранному языку</w:t>
      </w:r>
      <w:r w:rsidRPr="00110B5F">
        <w:rPr>
          <w:rFonts w:ascii="Times New Roman" w:hAnsi="Times New Roman"/>
          <w:sz w:val="24"/>
          <w:szCs w:val="24"/>
        </w:rPr>
        <w:t xml:space="preserve"> в 8-9 классах  школ с углубленным изучением  иностранных языков систематизируется и обобщается языковой и коммуникативно-речевой опыт школьников, который они приобрел</w:t>
      </w:r>
      <w:r>
        <w:rPr>
          <w:rFonts w:ascii="Times New Roman" w:hAnsi="Times New Roman"/>
          <w:sz w:val="24"/>
          <w:szCs w:val="24"/>
        </w:rPr>
        <w:t>и в 5-7 классах. На этом уровне</w:t>
      </w:r>
      <w:r w:rsidRPr="00110B5F">
        <w:rPr>
          <w:rFonts w:ascii="Times New Roman" w:hAnsi="Times New Roman"/>
          <w:sz w:val="24"/>
          <w:szCs w:val="24"/>
        </w:rPr>
        <w:t xml:space="preserve"> изучения иностранных языков в школе существуют реальные дидактические возможности для интенсивного углубления гуманитарной подготовки учащи</w:t>
      </w:r>
      <w:r>
        <w:rPr>
          <w:rFonts w:ascii="Times New Roman" w:hAnsi="Times New Roman"/>
          <w:sz w:val="24"/>
          <w:szCs w:val="24"/>
        </w:rPr>
        <w:t>хся, в том числе и средствами иностранного языка</w:t>
      </w:r>
      <w:r w:rsidRPr="00110B5F">
        <w:rPr>
          <w:rFonts w:ascii="Times New Roman" w:hAnsi="Times New Roman"/>
          <w:sz w:val="24"/>
          <w:szCs w:val="24"/>
        </w:rPr>
        <w:t xml:space="preserve">. </w:t>
      </w:r>
    </w:p>
    <w:p w:rsidR="009B4D71" w:rsidRPr="00110B5F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0B5F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учащихся 8-го класса школ с углубленным изучением английского языка.  </w:t>
      </w:r>
    </w:p>
    <w:p w:rsidR="009B4D71" w:rsidRPr="00110B5F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 xml:space="preserve"> Основными целями спецкурса являются:</w:t>
      </w:r>
    </w:p>
    <w:p w:rsidR="009B4D71" w:rsidRPr="00110B5F" w:rsidRDefault="009B4D71" w:rsidP="00110B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Способствовать социокуль</w:t>
      </w:r>
      <w:r>
        <w:rPr>
          <w:rFonts w:ascii="Times New Roman" w:hAnsi="Times New Roman"/>
          <w:sz w:val="24"/>
          <w:szCs w:val="24"/>
        </w:rPr>
        <w:t>турному развитию обучающихся 8-</w:t>
      </w:r>
      <w:r w:rsidRPr="00110B5F">
        <w:rPr>
          <w:rFonts w:ascii="Times New Roman" w:hAnsi="Times New Roman"/>
          <w:sz w:val="24"/>
          <w:szCs w:val="24"/>
        </w:rPr>
        <w:t>го класса средствами</w:t>
      </w:r>
      <w:r>
        <w:rPr>
          <w:rFonts w:ascii="Times New Roman" w:hAnsi="Times New Roman"/>
          <w:sz w:val="24"/>
          <w:szCs w:val="24"/>
        </w:rPr>
        <w:t xml:space="preserve"> английского</w:t>
      </w:r>
      <w:r w:rsidRPr="00110B5F">
        <w:rPr>
          <w:rFonts w:ascii="Times New Roman" w:hAnsi="Times New Roman"/>
          <w:sz w:val="24"/>
          <w:szCs w:val="24"/>
        </w:rPr>
        <w:t xml:space="preserve"> языка</w:t>
      </w:r>
      <w:r>
        <w:rPr>
          <w:rFonts w:ascii="Times New Roman" w:hAnsi="Times New Roman"/>
          <w:sz w:val="24"/>
          <w:szCs w:val="24"/>
        </w:rPr>
        <w:t>;</w:t>
      </w:r>
      <w:r w:rsidRPr="00110B5F">
        <w:rPr>
          <w:rFonts w:ascii="Times New Roman" w:hAnsi="Times New Roman"/>
          <w:sz w:val="24"/>
          <w:szCs w:val="24"/>
        </w:rPr>
        <w:t xml:space="preserve"> </w:t>
      </w:r>
    </w:p>
    <w:p w:rsidR="009B4D71" w:rsidRDefault="009B4D71" w:rsidP="00110B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Отрабатывать культуроведческие умения при работе с оригиналь</w:t>
      </w:r>
      <w:r>
        <w:rPr>
          <w:rFonts w:ascii="Times New Roman" w:hAnsi="Times New Roman"/>
          <w:sz w:val="24"/>
          <w:szCs w:val="24"/>
        </w:rPr>
        <w:t>ными и адоптированными текстами;</w:t>
      </w:r>
    </w:p>
    <w:p w:rsidR="009B4D71" w:rsidRDefault="009B4D71" w:rsidP="00110B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двуязычную коммуникативную компетенцию, учебные умения, позволяющие</w:t>
      </w:r>
      <w:r w:rsidRPr="00110B5F">
        <w:rPr>
          <w:rFonts w:ascii="Times New Roman" w:hAnsi="Times New Roman"/>
          <w:sz w:val="24"/>
          <w:szCs w:val="24"/>
        </w:rPr>
        <w:t xml:space="preserve"> совершенствовать учебную деятельность по овладению иностранным языком и повышать её продуктивность</w:t>
      </w:r>
      <w:r>
        <w:rPr>
          <w:rFonts w:ascii="Times New Roman" w:hAnsi="Times New Roman"/>
          <w:sz w:val="24"/>
          <w:szCs w:val="24"/>
        </w:rPr>
        <w:t>;</w:t>
      </w:r>
    </w:p>
    <w:p w:rsidR="009B4D71" w:rsidRDefault="009B4D71" w:rsidP="00110B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активную жизненную позицию</w:t>
      </w:r>
      <w:r w:rsidRPr="00110B5F">
        <w:rPr>
          <w:rFonts w:ascii="Times New Roman" w:hAnsi="Times New Roman"/>
          <w:sz w:val="24"/>
          <w:szCs w:val="24"/>
        </w:rPr>
        <w:t xml:space="preserve"> гражданина и патриота, </w:t>
      </w:r>
      <w:r w:rsidRPr="00110B5F">
        <w:rPr>
          <w:rFonts w:ascii="Times New Roman" w:hAnsi="Times New Roman"/>
          <w:sz w:val="24"/>
          <w:szCs w:val="24"/>
          <w:lang w:val="en-US"/>
        </w:rPr>
        <w:t>a</w:t>
      </w:r>
      <w:r w:rsidRPr="00110B5F">
        <w:rPr>
          <w:rFonts w:ascii="Times New Roman" w:hAnsi="Times New Roman"/>
          <w:sz w:val="24"/>
          <w:szCs w:val="24"/>
        </w:rPr>
        <w:t xml:space="preserve"> также субъекта межкультурного взаимодействия; умения работать в группе; </w:t>
      </w:r>
      <w:r>
        <w:rPr>
          <w:rFonts w:ascii="Times New Roman" w:hAnsi="Times New Roman"/>
          <w:sz w:val="24"/>
          <w:szCs w:val="24"/>
        </w:rPr>
        <w:t>культурой;</w:t>
      </w:r>
    </w:p>
    <w:p w:rsidR="009B4D71" w:rsidRDefault="009B4D71" w:rsidP="00110B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Приобретать знания</w:t>
      </w:r>
      <w:r w:rsidRPr="00110B5F">
        <w:rPr>
          <w:rFonts w:ascii="Times New Roman" w:hAnsi="Times New Roman"/>
          <w:sz w:val="24"/>
          <w:szCs w:val="24"/>
        </w:rPr>
        <w:t xml:space="preserve"> о социокультурной специфике стран изучаемого языка, умение строить своё речевое и неречевое поведение адекватно этой специфике</w:t>
      </w:r>
      <w:r>
        <w:rPr>
          <w:rFonts w:ascii="Times New Roman" w:hAnsi="Times New Roman"/>
          <w:sz w:val="24"/>
          <w:szCs w:val="24"/>
        </w:rPr>
        <w:t>;</w:t>
      </w:r>
    </w:p>
    <w:p w:rsidR="009B4D71" w:rsidRPr="00110B5F" w:rsidRDefault="009B4D71" w:rsidP="00110B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опыт применения</w:t>
      </w:r>
      <w:r w:rsidRPr="00110B5F">
        <w:rPr>
          <w:rFonts w:ascii="Times New Roman" w:hAnsi="Times New Roman"/>
          <w:sz w:val="24"/>
          <w:szCs w:val="24"/>
        </w:rPr>
        <w:t xml:space="preserve"> полученных знаний для решения коммуникативных задач при общении на изучаемом языке, самостоятел</w:t>
      </w:r>
      <w:r>
        <w:rPr>
          <w:rFonts w:ascii="Times New Roman" w:hAnsi="Times New Roman"/>
          <w:sz w:val="24"/>
          <w:szCs w:val="24"/>
        </w:rPr>
        <w:t>ьной познавательной деятельности.</w:t>
      </w:r>
    </w:p>
    <w:p w:rsidR="009B4D71" w:rsidRPr="00826381" w:rsidRDefault="009B4D71" w:rsidP="008263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10B5F">
        <w:rPr>
          <w:rFonts w:ascii="Times New Roman" w:hAnsi="Times New Roman"/>
          <w:color w:val="000000"/>
          <w:sz w:val="24"/>
          <w:szCs w:val="24"/>
        </w:rPr>
        <w:t xml:space="preserve"> Посредством изучения тематики курса обучающиеся приобретают дополнительные сведения об истории, культуре, традициях, жизненном укладе, совершенствуют свои устные и письменные речевые умения и навыки, что ведет к качественному изучению английского языка в целом. </w:t>
      </w:r>
      <w:r>
        <w:rPr>
          <w:rFonts w:ascii="Times New Roman" w:hAnsi="Times New Roman"/>
          <w:sz w:val="24"/>
          <w:szCs w:val="24"/>
        </w:rPr>
        <w:t xml:space="preserve">Данный спецкурс </w:t>
      </w:r>
      <w:r w:rsidRPr="00110B5F">
        <w:rPr>
          <w:rFonts w:ascii="Times New Roman" w:hAnsi="Times New Roman"/>
          <w:sz w:val="24"/>
          <w:szCs w:val="24"/>
        </w:rPr>
        <w:t>включает в себя сведения об истории, географическом положении, политическом устройстве, экономическом развитии и традициях Вел</w:t>
      </w:r>
      <w:r>
        <w:rPr>
          <w:rFonts w:ascii="Times New Roman" w:hAnsi="Times New Roman"/>
          <w:sz w:val="24"/>
          <w:szCs w:val="24"/>
        </w:rPr>
        <w:t>икобритании. Данный спецкурс</w:t>
      </w:r>
      <w:r w:rsidRPr="00110B5F">
        <w:rPr>
          <w:rFonts w:ascii="Times New Roman" w:hAnsi="Times New Roman"/>
          <w:sz w:val="24"/>
          <w:szCs w:val="24"/>
        </w:rPr>
        <w:t xml:space="preserve"> так же дает возможность обучающимся познакомиться с великими представителями этих стран,  живших в различные исторические периоды. </w:t>
      </w:r>
      <w:r w:rsidRPr="00110B5F">
        <w:rPr>
          <w:rFonts w:ascii="Times New Roman" w:hAnsi="Times New Roman"/>
          <w:color w:val="000000"/>
          <w:sz w:val="24"/>
          <w:szCs w:val="24"/>
        </w:rPr>
        <w:t>Принцип построения преподавания данног</w:t>
      </w:r>
      <w:r>
        <w:rPr>
          <w:rFonts w:ascii="Times New Roman" w:hAnsi="Times New Roman"/>
          <w:color w:val="000000"/>
          <w:sz w:val="24"/>
          <w:szCs w:val="24"/>
        </w:rPr>
        <w:t>о курса</w:t>
      </w:r>
      <w:r w:rsidRPr="00110B5F">
        <w:rPr>
          <w:rFonts w:ascii="Times New Roman" w:hAnsi="Times New Roman"/>
          <w:color w:val="000000"/>
          <w:sz w:val="24"/>
          <w:szCs w:val="24"/>
        </w:rPr>
        <w:t xml:space="preserve"> - коммуникативный подход к изучению тем и разделов, формирующий коммуникативное поведение обучающихся на английском языке. Формами усвоения програ</w:t>
      </w:r>
      <w:r>
        <w:rPr>
          <w:rFonts w:ascii="Times New Roman" w:hAnsi="Times New Roman"/>
          <w:color w:val="000000"/>
          <w:sz w:val="24"/>
          <w:szCs w:val="24"/>
        </w:rPr>
        <w:t>ммного материала служат лекции, практические занятия,, организация проектной деятельности, работа с видео и аудио материалами.</w:t>
      </w:r>
    </w:p>
    <w:p w:rsidR="009B4D71" w:rsidRPr="004116EF" w:rsidRDefault="009B4D71" w:rsidP="00742722">
      <w:pPr>
        <w:pStyle w:val="Default"/>
        <w:spacing w:line="360" w:lineRule="auto"/>
        <w:ind w:firstLine="360"/>
        <w:jc w:val="both"/>
        <w:rPr>
          <w:b/>
        </w:rPr>
      </w:pPr>
      <w:r>
        <w:t xml:space="preserve">       </w:t>
      </w:r>
      <w:r w:rsidRPr="004116EF">
        <w:rPr>
          <w:b/>
        </w:rPr>
        <w:t xml:space="preserve">Основными отличительными характеристиками данного курса являются: </w:t>
      </w:r>
    </w:p>
    <w:p w:rsidR="009B4D71" w:rsidRPr="004116EF" w:rsidRDefault="009B4D71" w:rsidP="0074272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аутентичность языковых материалов; </w:t>
      </w:r>
    </w:p>
    <w:p w:rsidR="009B4D71" w:rsidRPr="004116EF" w:rsidRDefault="009B4D71" w:rsidP="00742722">
      <w:pPr>
        <w:pStyle w:val="Default"/>
        <w:numPr>
          <w:ilvl w:val="0"/>
          <w:numId w:val="5"/>
        </w:numPr>
        <w:spacing w:line="360" w:lineRule="auto"/>
        <w:ind w:left="720" w:hanging="360"/>
        <w:jc w:val="both"/>
      </w:pPr>
      <w:r w:rsidRPr="004116EF">
        <w:t xml:space="preserve">• современные, в том числе компьютерные технологии; </w:t>
      </w:r>
    </w:p>
    <w:p w:rsidR="009B4D71" w:rsidRPr="004116EF" w:rsidRDefault="009B4D71" w:rsidP="00742722">
      <w:pPr>
        <w:pStyle w:val="Default"/>
        <w:numPr>
          <w:ilvl w:val="0"/>
          <w:numId w:val="5"/>
        </w:numPr>
        <w:spacing w:line="360" w:lineRule="auto"/>
        <w:ind w:left="720" w:hanging="360"/>
        <w:jc w:val="both"/>
      </w:pPr>
      <w:r w:rsidRPr="004116EF">
        <w:t xml:space="preserve">• интерактивность, вывод ученика за рамки учебника; </w:t>
      </w:r>
    </w:p>
    <w:p w:rsidR="009B4D71" w:rsidRPr="004116EF" w:rsidRDefault="009B4D71" w:rsidP="00742722">
      <w:pPr>
        <w:pStyle w:val="Default"/>
        <w:numPr>
          <w:ilvl w:val="0"/>
          <w:numId w:val="5"/>
        </w:numPr>
        <w:spacing w:line="360" w:lineRule="auto"/>
        <w:ind w:left="720" w:hanging="360"/>
        <w:jc w:val="both"/>
      </w:pPr>
      <w:r w:rsidRPr="004116EF">
        <w:t xml:space="preserve">• личностная ориентация содержания учебных материалов; </w:t>
      </w:r>
    </w:p>
    <w:p w:rsidR="009B4D71" w:rsidRPr="004116EF" w:rsidRDefault="009B4D71" w:rsidP="00742722">
      <w:pPr>
        <w:pStyle w:val="Default"/>
        <w:numPr>
          <w:ilvl w:val="0"/>
          <w:numId w:val="5"/>
        </w:numPr>
        <w:spacing w:line="360" w:lineRule="auto"/>
        <w:ind w:left="720" w:hanging="360"/>
        <w:jc w:val="both"/>
      </w:pPr>
      <w:r w:rsidRPr="004116EF">
        <w:t xml:space="preserve">• включенность родного языка и культуры; </w:t>
      </w:r>
    </w:p>
    <w:p w:rsidR="009B4D71" w:rsidRPr="004116EF" w:rsidRDefault="009B4D71" w:rsidP="00742722">
      <w:pPr>
        <w:pStyle w:val="Default"/>
        <w:numPr>
          <w:ilvl w:val="0"/>
          <w:numId w:val="5"/>
        </w:numPr>
        <w:spacing w:line="360" w:lineRule="auto"/>
        <w:ind w:left="720" w:hanging="360"/>
        <w:jc w:val="both"/>
      </w:pPr>
      <w:r w:rsidRPr="004116EF">
        <w:t xml:space="preserve">• дифференцированный подход к организации образовательного процесса; </w:t>
      </w:r>
    </w:p>
    <w:p w:rsidR="009B4D71" w:rsidRPr="004116EF" w:rsidRDefault="009B4D71" w:rsidP="00742722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• воспитательная и развивающая ценность материа</w:t>
      </w:r>
      <w:r>
        <w:rPr>
          <w:rFonts w:ascii="Times New Roman" w:hAnsi="Times New Roman"/>
          <w:sz w:val="24"/>
          <w:szCs w:val="24"/>
        </w:rPr>
        <w:t>лов.</w:t>
      </w:r>
      <w:r w:rsidRPr="004116EF">
        <w:rPr>
          <w:rFonts w:ascii="Times New Roman" w:hAnsi="Times New Roman"/>
          <w:sz w:val="24"/>
          <w:szCs w:val="24"/>
        </w:rPr>
        <w:t xml:space="preserve"> </w:t>
      </w:r>
    </w:p>
    <w:p w:rsidR="009B4D71" w:rsidRPr="004116EF" w:rsidRDefault="009B4D71" w:rsidP="0074272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116EF">
        <w:rPr>
          <w:rFonts w:ascii="Times New Roman" w:hAnsi="Times New Roman"/>
          <w:b/>
          <w:sz w:val="24"/>
          <w:szCs w:val="24"/>
        </w:rPr>
        <w:t xml:space="preserve">Данная рабочая программа обеспечивает: </w:t>
      </w:r>
    </w:p>
    <w:p w:rsidR="009B4D71" w:rsidRPr="004116EF" w:rsidRDefault="009B4D71" w:rsidP="007427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культуроведческую направленность обучения, </w:t>
      </w:r>
    </w:p>
    <w:p w:rsidR="009B4D71" w:rsidRPr="004116EF" w:rsidRDefault="009B4D71" w:rsidP="007427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приобщение учащихся к культуре страны  изучаемого языка, </w:t>
      </w:r>
    </w:p>
    <w:p w:rsidR="009B4D71" w:rsidRPr="004116EF" w:rsidRDefault="009B4D71" w:rsidP="007427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лучшее осознание культуры своей собственной страны, </w:t>
      </w:r>
    </w:p>
    <w:p w:rsidR="009B4D71" w:rsidRPr="004116EF" w:rsidRDefault="009B4D71" w:rsidP="007427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национального самосознания, </w:t>
      </w:r>
    </w:p>
    <w:p w:rsidR="009B4D71" w:rsidRPr="004116EF" w:rsidRDefault="009B4D71" w:rsidP="007427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осознание важности антикоррупционной деятельности государства,  </w:t>
      </w:r>
    </w:p>
    <w:p w:rsidR="009B4D71" w:rsidRPr="004116EF" w:rsidRDefault="009B4D71" w:rsidP="007427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умение представить свою страну средствами иностранного языка,</w:t>
      </w:r>
    </w:p>
    <w:p w:rsidR="009B4D71" w:rsidRDefault="009B4D71" w:rsidP="007427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>ие обучающихся в диалог культур.</w:t>
      </w:r>
    </w:p>
    <w:p w:rsidR="009B4D71" w:rsidRPr="00110B5F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D71" w:rsidRPr="004116EF" w:rsidRDefault="009B4D71" w:rsidP="00C326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1.2.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b/>
          <w:sz w:val="24"/>
          <w:szCs w:val="24"/>
        </w:rPr>
        <w:t>Нормативно-правовая база разработки рабочей программы</w:t>
      </w:r>
    </w:p>
    <w:p w:rsidR="009B4D71" w:rsidRPr="004116EF" w:rsidRDefault="009B4D71" w:rsidP="00AC3262">
      <w:pPr>
        <w:pStyle w:val="NoSpacing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Законы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17.11.2008 № 1662</w:t>
      </w: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4D71" w:rsidRPr="00A544E4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9B4D71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9B4D71" w:rsidRPr="007453E8" w:rsidRDefault="009B4D71" w:rsidP="00E90F31">
      <w:pPr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53E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9B4D71" w:rsidRPr="00A544E4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9B4D71" w:rsidRPr="00E90F31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F31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9B4D71" w:rsidRPr="00E90F31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F31">
        <w:rPr>
          <w:rFonts w:ascii="Times New Roman" w:hAnsi="Times New Roman"/>
          <w:sz w:val="24"/>
          <w:szCs w:val="24"/>
        </w:rPr>
        <w:t>Учебный</w:t>
      </w:r>
      <w:r w:rsidRPr="00E90F31">
        <w:rPr>
          <w:rFonts w:ascii="Times New Roman" w:hAnsi="Times New Roman"/>
          <w:bCs/>
          <w:sz w:val="24"/>
          <w:szCs w:val="24"/>
        </w:rPr>
        <w:t xml:space="preserve"> план</w:t>
      </w:r>
      <w:r w:rsidRPr="00E90F31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города Ростова-на-Дону</w:t>
      </w:r>
      <w:r w:rsidRPr="00E90F31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9B4D71" w:rsidRPr="00E90F31" w:rsidRDefault="009B4D71" w:rsidP="00E90F3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F31">
        <w:rPr>
          <w:rFonts w:ascii="Times New Roman" w:hAnsi="Times New Roman"/>
          <w:sz w:val="24"/>
          <w:szCs w:val="24"/>
        </w:rPr>
        <w:t>К</w:t>
      </w:r>
      <w:r w:rsidRPr="00E90F31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 w:rsidRPr="00E90F31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E90F31">
        <w:rPr>
          <w:rFonts w:ascii="Times New Roman" w:hAnsi="Times New Roman"/>
          <w:bCs/>
          <w:sz w:val="24"/>
          <w:szCs w:val="24"/>
        </w:rPr>
        <w:t xml:space="preserve"> </w:t>
      </w:r>
      <w:r w:rsidRPr="00E90F31">
        <w:rPr>
          <w:rFonts w:ascii="Times New Roman" w:hAnsi="Times New Roman"/>
          <w:sz w:val="24"/>
          <w:szCs w:val="24"/>
        </w:rPr>
        <w:t xml:space="preserve"> </w:t>
      </w:r>
      <w:r w:rsidRPr="00E90F31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9B4D71" w:rsidRPr="00EB3EB8" w:rsidRDefault="009B4D71" w:rsidP="00D95CA5">
      <w:pPr>
        <w:jc w:val="center"/>
        <w:rPr>
          <w:rFonts w:ascii="Times New Roman" w:hAnsi="Times New Roman"/>
          <w:b/>
          <w:sz w:val="24"/>
          <w:szCs w:val="24"/>
        </w:rPr>
      </w:pPr>
      <w:r w:rsidRPr="00EB3EB8">
        <w:rPr>
          <w:rFonts w:ascii="Times New Roman" w:hAnsi="Times New Roman"/>
          <w:b/>
          <w:sz w:val="24"/>
          <w:szCs w:val="24"/>
        </w:rPr>
        <w:t>1.3. Количество часов в соответствие с учебным планом</w:t>
      </w:r>
    </w:p>
    <w:p w:rsidR="009B4D71" w:rsidRPr="001B7DCA" w:rsidRDefault="009B4D71" w:rsidP="00D95C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4D71" w:rsidRDefault="009B4D71" w:rsidP="00D95C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65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учебному плану гимназии на 2014-2015 учебный год и в соответствии с гуманитарным профилем на изучение данного курса  в 8 классе выделен 1 час в неделю</w:t>
      </w:r>
      <w:r w:rsidRPr="00AC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компонента гимназии.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66076">
        <w:rPr>
          <w:rFonts w:ascii="Times New Roman" w:hAnsi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6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2014-2015   году учебными являются 35 недель.</w:t>
      </w:r>
      <w:r w:rsidRPr="00AC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 образом, с учетом праздничных дней и каникул количество часов в параллели составило: </w:t>
      </w:r>
    </w:p>
    <w:p w:rsidR="009B4D71" w:rsidRDefault="009B4D71" w:rsidP="00D95C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8А – 34 часа</w:t>
      </w:r>
    </w:p>
    <w:p w:rsidR="009B4D71" w:rsidRDefault="009B4D71" w:rsidP="00D95C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8Б- 34 часа</w:t>
      </w:r>
    </w:p>
    <w:p w:rsidR="009B4D71" w:rsidRPr="00E82A41" w:rsidRDefault="009B4D71" w:rsidP="00E82A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8В- 34 часа.</w:t>
      </w:r>
    </w:p>
    <w:p w:rsidR="009B4D71" w:rsidRPr="004116EF" w:rsidRDefault="009B4D71" w:rsidP="0082638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16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16EF">
        <w:rPr>
          <w:rFonts w:ascii="Times New Roman" w:hAnsi="Times New Roman"/>
          <w:b/>
          <w:sz w:val="24"/>
          <w:szCs w:val="24"/>
        </w:rPr>
        <w:t xml:space="preserve">. </w:t>
      </w:r>
      <w:r w:rsidRPr="004116EF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9B4D71" w:rsidRPr="00B73A94" w:rsidRDefault="009B4D71" w:rsidP="0082638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2.1.Наименование разделов учебной программы и характеристика основных содержательных линий</w:t>
      </w:r>
    </w:p>
    <w:p w:rsidR="009B4D71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Великобритании – 4 часа</w:t>
      </w:r>
    </w:p>
    <w:p w:rsidR="009B4D71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страны. Экономика. Страны Объединённого Королевства. Политическая система.</w:t>
      </w:r>
    </w:p>
    <w:p w:rsidR="009B4D71" w:rsidRPr="006F5270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270">
        <w:rPr>
          <w:rFonts w:ascii="Times New Roman" w:hAnsi="Times New Roman"/>
          <w:b/>
          <w:sz w:val="24"/>
          <w:szCs w:val="24"/>
        </w:rPr>
        <w:t>История становления страны – 4 часа</w:t>
      </w:r>
    </w:p>
    <w:p w:rsidR="009B4D71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Ранние поселения на Британских островах. Римское завоевание. Англо-саксонское завоевание. Нормандское завоевание.</w:t>
      </w:r>
    </w:p>
    <w:p w:rsidR="009B4D71" w:rsidRPr="006F5270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270">
        <w:rPr>
          <w:rFonts w:ascii="Times New Roman" w:hAnsi="Times New Roman"/>
          <w:b/>
          <w:sz w:val="24"/>
          <w:szCs w:val="24"/>
        </w:rPr>
        <w:t>Династии Тюдоров и Стюартов -  6 часов</w:t>
      </w:r>
    </w:p>
    <w:p w:rsidR="009B4D71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Короли – Генрих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, Генрих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,Елизавета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Джеймс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,Оливер Кромвель. Жизнь страны в эпоху правления династии Тюдоров и Стюартов.</w:t>
      </w:r>
    </w:p>
    <w:p w:rsidR="009B4D71" w:rsidRPr="006F5270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270">
        <w:rPr>
          <w:rFonts w:ascii="Times New Roman" w:hAnsi="Times New Roman"/>
          <w:b/>
          <w:sz w:val="24"/>
          <w:szCs w:val="24"/>
        </w:rPr>
        <w:t>Британия в 18-20 веках – 7 часов</w:t>
      </w:r>
    </w:p>
    <w:p w:rsidR="009B4D71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Жизнь города и деревни в 18 веке. Промышленная революция.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Мировые войны. Роль Британии после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Мировой войны.</w:t>
      </w:r>
    </w:p>
    <w:p w:rsidR="009B4D71" w:rsidRPr="006F5270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270">
        <w:rPr>
          <w:rFonts w:ascii="Times New Roman" w:hAnsi="Times New Roman"/>
          <w:b/>
          <w:sz w:val="24"/>
          <w:szCs w:val="24"/>
        </w:rPr>
        <w:t>Современная Британия – 7 часов</w:t>
      </w:r>
    </w:p>
    <w:p w:rsidR="009B4D71" w:rsidRDefault="009B4D71" w:rsidP="00110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жизни Британцев. Молодежные объединения. Праздники, традиции. Достопримечательности.</w:t>
      </w:r>
    </w:p>
    <w:p w:rsidR="009B4D71" w:rsidRPr="006F5270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270">
        <w:rPr>
          <w:rFonts w:ascii="Times New Roman" w:hAnsi="Times New Roman"/>
          <w:b/>
          <w:sz w:val="24"/>
          <w:szCs w:val="24"/>
        </w:rPr>
        <w:t>Великие личности страны – 6 часов</w:t>
      </w:r>
    </w:p>
    <w:p w:rsidR="009B4D71" w:rsidRDefault="009B4D71" w:rsidP="004879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Монархи и члены королевских семей. Политические деятели. Писатели и поэты. Ученые и изобретатели. Общественные деятели. Путешественники.</w:t>
      </w:r>
    </w:p>
    <w:p w:rsidR="009B4D71" w:rsidRPr="004879B6" w:rsidRDefault="009B4D71" w:rsidP="004879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9B4D71" w:rsidRPr="00110B5F" w:rsidRDefault="009B4D71" w:rsidP="004879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3"/>
        <w:gridCol w:w="2939"/>
        <w:gridCol w:w="3134"/>
        <w:gridCol w:w="3181"/>
      </w:tblGrid>
      <w:tr w:rsidR="009B4D71" w:rsidRPr="00110B5F" w:rsidTr="00E31374">
        <w:trPr>
          <w:trHeight w:val="412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стержневые линии</w:t>
            </w:r>
          </w:p>
        </w:tc>
        <w:tc>
          <w:tcPr>
            <w:tcW w:w="6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обязательный минимум</w:t>
            </w:r>
          </w:p>
        </w:tc>
      </w:tr>
      <w:tr w:rsidR="009B4D71" w:rsidRPr="00110B5F" w:rsidTr="004879B6">
        <w:trPr>
          <w:trHeight w:val="189"/>
        </w:trPr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D71" w:rsidRPr="00110B5F" w:rsidRDefault="009B4D71" w:rsidP="00525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D71" w:rsidRPr="00110B5F" w:rsidRDefault="009B4D71" w:rsidP="00525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</w:tc>
      </w:tr>
      <w:tr w:rsidR="009B4D71" w:rsidRPr="00110B5F" w:rsidTr="004879B6">
        <w:trPr>
          <w:trHeight w:val="387"/>
        </w:trPr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фера отношений в многонациональ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ном обществе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некоторые сведения</w:t>
            </w:r>
          </w:p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по истории Англии,</w:t>
            </w:r>
          </w:p>
          <w:p w:rsidR="009B4D71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России, особенности жизни городов, законы построения о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между народами всовр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еменном мире, названия достопри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тельностей, праздников</w:t>
            </w:r>
          </w:p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толерантность, уваже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ние к истории, культуре, традициям людей других</w:t>
            </w:r>
          </w:p>
          <w:p w:rsidR="009B4D71" w:rsidRPr="00CA61A3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национальностей</w:t>
            </w:r>
          </w:p>
        </w:tc>
      </w:tr>
      <w:tr w:rsidR="009B4D71" w:rsidRPr="00110B5F" w:rsidTr="004879B6">
        <w:trPr>
          <w:trHeight w:val="293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Социокультурные</w:t>
            </w: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значении</w:t>
            </w: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родного и иностранного языков в современном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ведения о социокультурном портрете стран, говорящих на иностранном языке, их символике и культурном наследии</w:t>
            </w: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аспознавать и</w:t>
            </w: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речевого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этикета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редставлять родную страну и культуру на иностранном языке</w:t>
            </w:r>
          </w:p>
        </w:tc>
      </w:tr>
      <w:tr w:rsidR="009B4D71" w:rsidRPr="00110B5F" w:rsidTr="004879B6">
        <w:trPr>
          <w:trHeight w:val="541"/>
        </w:trPr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потребление фоновой лексики и реалии страны изучаемого языка: традиции, образцы фольклора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;с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ходства и различия в традициях своей страны и стран изучаемого языка, особенности их образа жизни, быта, культуры</w:t>
            </w:r>
          </w:p>
          <w:p w:rsidR="009B4D71" w:rsidRPr="004879B6" w:rsidRDefault="009B4D71" w:rsidP="0048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0B5F">
              <w:rPr>
                <w:rFonts w:ascii="Times New Roman" w:hAnsi="Times New Roman"/>
                <w:color w:val="000000"/>
                <w:sz w:val="24"/>
                <w:szCs w:val="24"/>
              </w:rPr>
              <w:t>казывать помощь зарубежным гостям в нашей стране в ситуациях повседневного общения</w:t>
            </w: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D71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4D71" w:rsidRPr="00110B5F" w:rsidRDefault="009B4D71" w:rsidP="005253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D71" w:rsidRPr="004116EF" w:rsidRDefault="009B4D71" w:rsidP="00F663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2.2. Требования к уровню подготовленности обучающихся</w:t>
      </w:r>
    </w:p>
    <w:p w:rsidR="009B4D71" w:rsidRPr="004116EF" w:rsidRDefault="009B4D71" w:rsidP="0092570F">
      <w:pPr>
        <w:pStyle w:val="BodyText"/>
        <w:ind w:firstLine="360"/>
        <w:rPr>
          <w:b/>
          <w:sz w:val="24"/>
          <w:szCs w:val="24"/>
          <w:u w:val="single"/>
        </w:rPr>
      </w:pPr>
      <w:r w:rsidRPr="004116EF">
        <w:rPr>
          <w:b/>
          <w:sz w:val="24"/>
          <w:szCs w:val="24"/>
          <w:u w:val="single"/>
        </w:rPr>
        <w:t>Речевые умения:</w:t>
      </w:r>
    </w:p>
    <w:p w:rsidR="009B4D71" w:rsidRPr="004116EF" w:rsidRDefault="009B4D71" w:rsidP="0092570F">
      <w:pPr>
        <w:pStyle w:val="BodyText"/>
        <w:ind w:firstLine="360"/>
        <w:rPr>
          <w:b/>
          <w:i/>
          <w:iCs/>
          <w:sz w:val="24"/>
          <w:szCs w:val="24"/>
          <w:u w:val="single"/>
        </w:rPr>
      </w:pPr>
      <w:r w:rsidRPr="004116EF">
        <w:rPr>
          <w:b/>
          <w:i/>
          <w:iCs/>
          <w:sz w:val="24"/>
          <w:szCs w:val="24"/>
          <w:u w:val="single"/>
        </w:rPr>
        <w:t xml:space="preserve">Говорение </w:t>
      </w:r>
    </w:p>
    <w:p w:rsidR="009B4D71" w:rsidRPr="004116EF" w:rsidRDefault="009B4D71" w:rsidP="0092570F">
      <w:pPr>
        <w:pStyle w:val="BodyText"/>
        <w:ind w:firstLine="360"/>
        <w:rPr>
          <w:i/>
          <w:iCs/>
          <w:sz w:val="24"/>
          <w:szCs w:val="24"/>
        </w:rPr>
      </w:pPr>
      <w:r w:rsidRPr="004116EF">
        <w:rPr>
          <w:i/>
          <w:iCs/>
          <w:sz w:val="24"/>
          <w:szCs w:val="24"/>
        </w:rPr>
        <w:t>Диалогическая речь</w:t>
      </w:r>
    </w:p>
    <w:p w:rsidR="009B4D71" w:rsidRPr="004116EF" w:rsidRDefault="009B4D71" w:rsidP="0092570F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</w:t>
      </w:r>
      <w:r>
        <w:rPr>
          <w:sz w:val="24"/>
          <w:szCs w:val="24"/>
        </w:rPr>
        <w:t>менах информацией.</w:t>
      </w:r>
    </w:p>
    <w:p w:rsidR="009B4D71" w:rsidRPr="004116EF" w:rsidRDefault="009B4D71" w:rsidP="0092570F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</w:rPr>
        <w:t>Развитие умений: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участвовать в беседе на соответствующую тему;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вести дискуссию;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осуществлять запрос информации;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побуждать к действию;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обращаться за разъяснениями;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tabs>
          <w:tab w:val="num" w:pos="720"/>
        </w:tabs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выражать свое отношение к высказыванию партнера, свое мнение по обсуждаемой теме, свои чувства.</w:t>
      </w:r>
    </w:p>
    <w:p w:rsidR="009B4D71" w:rsidRPr="004116EF" w:rsidRDefault="009B4D71" w:rsidP="0092570F">
      <w:pPr>
        <w:pStyle w:val="BodyText"/>
        <w:ind w:firstLine="540"/>
        <w:rPr>
          <w:sz w:val="24"/>
          <w:szCs w:val="24"/>
        </w:rPr>
      </w:pPr>
      <w:r w:rsidRPr="004116EF">
        <w:rPr>
          <w:sz w:val="24"/>
          <w:szCs w:val="24"/>
          <w:u w:val="single"/>
        </w:rPr>
        <w:t>Объем диалогов</w:t>
      </w:r>
      <w:r w:rsidRPr="004116EF">
        <w:rPr>
          <w:sz w:val="24"/>
          <w:szCs w:val="24"/>
        </w:rPr>
        <w:t xml:space="preserve"> – до 6-7 реплик со стороны каждого обучающегося.</w:t>
      </w:r>
    </w:p>
    <w:p w:rsidR="009B4D71" w:rsidRPr="004116EF" w:rsidRDefault="009B4D71" w:rsidP="0092570F">
      <w:pPr>
        <w:pStyle w:val="BodyTex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4116EF">
        <w:rPr>
          <w:i/>
          <w:iCs/>
          <w:sz w:val="24"/>
          <w:szCs w:val="24"/>
        </w:rPr>
        <w:t>Монологическая речь</w:t>
      </w:r>
    </w:p>
    <w:p w:rsidR="009B4D71" w:rsidRPr="004116EF" w:rsidRDefault="009B4D71" w:rsidP="0092570F">
      <w:pPr>
        <w:pStyle w:val="BodyTex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116EF">
        <w:rPr>
          <w:sz w:val="24"/>
          <w:szCs w:val="24"/>
        </w:rPr>
        <w:t>Совершенствование умений устно вы</w:t>
      </w:r>
      <w:r>
        <w:rPr>
          <w:sz w:val="24"/>
          <w:szCs w:val="24"/>
        </w:rPr>
        <w:t xml:space="preserve">ступать с сообщениями в связи </w:t>
      </w:r>
      <w:r w:rsidRPr="004116EF">
        <w:rPr>
          <w:sz w:val="24"/>
          <w:szCs w:val="24"/>
        </w:rPr>
        <w:t>увиденным/прочитанным.</w:t>
      </w:r>
    </w:p>
    <w:p w:rsidR="009B4D71" w:rsidRPr="004116EF" w:rsidRDefault="009B4D71" w:rsidP="0092570F">
      <w:pPr>
        <w:pStyle w:val="BodyText"/>
        <w:ind w:left="180" w:firstLine="54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Развитие умений: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делать самостоятельные высказывания по теме/проблеме;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выражать опасение, озабоченность, надежду;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кратко передавать содержание полученной информации;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вести беседу;</w:t>
      </w:r>
    </w:p>
    <w:p w:rsidR="009B4D71" w:rsidRPr="004116EF" w:rsidRDefault="009B4D71" w:rsidP="0092570F">
      <w:pPr>
        <w:pStyle w:val="BodyText"/>
        <w:numPr>
          <w:ilvl w:val="0"/>
          <w:numId w:val="14"/>
        </w:numPr>
        <w:autoSpaceDN w:val="0"/>
        <w:spacing w:after="0" w:line="360" w:lineRule="auto"/>
        <w:ind w:left="720" w:firstLine="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 xml:space="preserve">рассуждать о фактах, событиях, приводя примеры, делая выводы; </w:t>
      </w:r>
    </w:p>
    <w:p w:rsidR="009B4D71" w:rsidRPr="004116EF" w:rsidRDefault="009B4D71" w:rsidP="004879B6">
      <w:pPr>
        <w:pStyle w:val="BodyText"/>
        <w:jc w:val="both"/>
        <w:rPr>
          <w:sz w:val="24"/>
          <w:szCs w:val="24"/>
        </w:rPr>
      </w:pPr>
      <w:r w:rsidRPr="004116EF">
        <w:rPr>
          <w:sz w:val="24"/>
          <w:szCs w:val="24"/>
          <w:u w:val="single"/>
        </w:rPr>
        <w:t>Объем монологического высказывания</w:t>
      </w:r>
      <w:r w:rsidRPr="004116EF">
        <w:rPr>
          <w:sz w:val="24"/>
          <w:szCs w:val="24"/>
        </w:rPr>
        <w:t xml:space="preserve"> – 12-15 фраз.</w:t>
      </w:r>
    </w:p>
    <w:p w:rsidR="009B4D71" w:rsidRPr="004116EF" w:rsidRDefault="009B4D71" w:rsidP="0092570F">
      <w:pPr>
        <w:pStyle w:val="Heading6"/>
        <w:spacing w:before="0" w:line="360" w:lineRule="auto"/>
        <w:jc w:val="both"/>
        <w:rPr>
          <w:i w:val="0"/>
          <w:iCs w:val="0"/>
          <w:sz w:val="24"/>
          <w:szCs w:val="24"/>
        </w:rPr>
      </w:pPr>
      <w:r w:rsidRPr="004116EF">
        <w:rPr>
          <w:sz w:val="24"/>
          <w:szCs w:val="24"/>
        </w:rPr>
        <w:t>Аудирование</w:t>
      </w:r>
    </w:p>
    <w:p w:rsidR="009B4D71" w:rsidRPr="004116EF" w:rsidRDefault="009B4D71" w:rsidP="0092570F">
      <w:pPr>
        <w:pStyle w:val="BodyTextIndent2"/>
        <w:spacing w:after="0" w:line="360" w:lineRule="auto"/>
        <w:ind w:firstLine="54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аудиотекстов различных жанров и длительности звучания.</w:t>
      </w:r>
    </w:p>
    <w:p w:rsidR="009B4D71" w:rsidRPr="004116EF" w:rsidRDefault="009B4D71" w:rsidP="0092570F">
      <w:pPr>
        <w:spacing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понимать основное содержание сложных длительно звучащих текстов монологического и диалогического характера (в рамках изучаемых тем);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выявлять наиболее значимые факты и определять свое отношение к ним;</w:t>
      </w:r>
    </w:p>
    <w:p w:rsidR="009B4D71" w:rsidRPr="00246B30" w:rsidRDefault="009B4D71" w:rsidP="00246B30">
      <w:pPr>
        <w:numPr>
          <w:ilvl w:val="0"/>
          <w:numId w:val="14"/>
        </w:numPr>
        <w:autoSpaceDN w:val="0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извлекать из ауд</w:t>
      </w:r>
      <w:r>
        <w:rPr>
          <w:rFonts w:ascii="Times New Roman" w:hAnsi="Times New Roman"/>
          <w:sz w:val="24"/>
          <w:szCs w:val="24"/>
        </w:rPr>
        <w:t>иотекста интересующую информации.</w:t>
      </w:r>
    </w:p>
    <w:p w:rsidR="009B4D71" w:rsidRPr="004116EF" w:rsidRDefault="009B4D71" w:rsidP="0092570F">
      <w:p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9B4D71" w:rsidRPr="005844AD" w:rsidRDefault="009B4D71" w:rsidP="0092570F">
      <w:pPr>
        <w:pStyle w:val="Heading8"/>
        <w:spacing w:before="0" w:line="360" w:lineRule="auto"/>
        <w:ind w:firstLine="72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844AD">
        <w:rPr>
          <w:rFonts w:ascii="Times New Roman" w:hAnsi="Times New Roman"/>
          <w:color w:val="auto"/>
          <w:sz w:val="24"/>
          <w:szCs w:val="24"/>
        </w:rPr>
        <w:t>Дальнейшее развитие всех основных видов чтения аутентичных текстов различных стилей и жанров: пуб</w:t>
      </w:r>
      <w:r>
        <w:rPr>
          <w:rFonts w:ascii="Times New Roman" w:hAnsi="Times New Roman"/>
          <w:color w:val="auto"/>
          <w:sz w:val="24"/>
          <w:szCs w:val="24"/>
        </w:rPr>
        <w:t xml:space="preserve">лицистического, </w:t>
      </w:r>
      <w:r w:rsidRPr="005844AD">
        <w:rPr>
          <w:rFonts w:ascii="Times New Roman" w:hAnsi="Times New Roman"/>
          <w:color w:val="auto"/>
          <w:sz w:val="24"/>
          <w:szCs w:val="24"/>
        </w:rPr>
        <w:t xml:space="preserve"> научно-п</w:t>
      </w:r>
      <w:r>
        <w:rPr>
          <w:rFonts w:ascii="Times New Roman" w:hAnsi="Times New Roman"/>
          <w:color w:val="auto"/>
          <w:sz w:val="24"/>
          <w:szCs w:val="24"/>
        </w:rPr>
        <w:t>опулярного, прагматического.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>ознакомительного чтения</w:t>
      </w:r>
      <w:r w:rsidRPr="004116EF">
        <w:rPr>
          <w:rFonts w:ascii="Times New Roman" w:hAnsi="Times New Roman"/>
          <w:sz w:val="24"/>
          <w:szCs w:val="24"/>
        </w:rPr>
        <w:t xml:space="preserve">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>изучающего чтения</w:t>
      </w:r>
      <w:r w:rsidRPr="004116EF">
        <w:rPr>
          <w:rFonts w:ascii="Times New Roman" w:hAnsi="Times New Roman"/>
          <w:sz w:val="24"/>
          <w:szCs w:val="24"/>
        </w:rPr>
        <w:t xml:space="preserve">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 xml:space="preserve">просмотрового/поискового чтения </w:t>
      </w:r>
      <w:r w:rsidRPr="004116EF">
        <w:rPr>
          <w:rFonts w:ascii="Times New Roman" w:hAnsi="Times New Roman"/>
          <w:sz w:val="24"/>
          <w:szCs w:val="24"/>
        </w:rPr>
        <w:t>– с целью выборочного понимания необходимой информации из текста, статьи, проспекта.</w:t>
      </w:r>
    </w:p>
    <w:p w:rsidR="009B4D71" w:rsidRPr="004116EF" w:rsidRDefault="009B4D71" w:rsidP="0092570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умений:</w:t>
      </w:r>
    </w:p>
    <w:p w:rsidR="009B4D71" w:rsidRPr="004116EF" w:rsidRDefault="009B4D71" w:rsidP="0092570F">
      <w:pPr>
        <w:numPr>
          <w:ilvl w:val="0"/>
          <w:numId w:val="14"/>
        </w:num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9B4D71" w:rsidRPr="00246B30" w:rsidRDefault="009B4D71" w:rsidP="00246B30">
      <w:pPr>
        <w:numPr>
          <w:ilvl w:val="0"/>
          <w:numId w:val="14"/>
        </w:num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извлекать необходимую/инт</w:t>
      </w:r>
      <w:r>
        <w:rPr>
          <w:rFonts w:ascii="Times New Roman" w:hAnsi="Times New Roman"/>
          <w:sz w:val="24"/>
          <w:szCs w:val="24"/>
        </w:rPr>
        <w:t>ересующую информацию;</w:t>
      </w:r>
    </w:p>
    <w:p w:rsidR="009B4D71" w:rsidRPr="005E451C" w:rsidRDefault="009B4D71" w:rsidP="0092570F">
      <w:pPr>
        <w:pStyle w:val="Heading7"/>
        <w:spacing w:before="0" w:line="360" w:lineRule="auto"/>
        <w:jc w:val="both"/>
        <w:rPr>
          <w:b/>
          <w:i w:val="0"/>
          <w:iCs w:val="0"/>
        </w:rPr>
      </w:pPr>
      <w:r w:rsidRPr="005E451C">
        <w:rPr>
          <w:b/>
          <w:i w:val="0"/>
        </w:rPr>
        <w:t>Языковая компетенция</w:t>
      </w:r>
    </w:p>
    <w:p w:rsidR="009B4D71" w:rsidRPr="004116EF" w:rsidRDefault="009B4D71" w:rsidP="0092570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16EF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9B4D71" w:rsidRPr="00246B30" w:rsidRDefault="009B4D71" w:rsidP="00246B3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слухо-произносительные навыки; соблюдение ударения и интонации в английских словах и фразах; ритмико-интонационных навыков оформле</w:t>
      </w:r>
      <w:r>
        <w:rPr>
          <w:rFonts w:ascii="Times New Roman" w:hAnsi="Times New Roman"/>
          <w:sz w:val="24"/>
          <w:szCs w:val="24"/>
        </w:rPr>
        <w:t>ния различных типов предложений.</w:t>
      </w:r>
    </w:p>
    <w:p w:rsidR="009B4D71" w:rsidRPr="004116EF" w:rsidRDefault="009B4D71" w:rsidP="0092570F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Социокультурная компетенция</w:t>
      </w:r>
    </w:p>
    <w:p w:rsidR="009B4D71" w:rsidRPr="004116EF" w:rsidRDefault="009B4D71" w:rsidP="0092570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страноведческих знаний и умений, п</w:t>
      </w:r>
      <w:r w:rsidRPr="004116EF">
        <w:rPr>
          <w:rFonts w:ascii="Times New Roman" w:hAnsi="Times New Roman"/>
          <w:sz w:val="24"/>
          <w:szCs w:val="24"/>
        </w:rPr>
        <w:t>роведение сравнительной характеристики культурологических особенностей различных англо-говорящих стран с привлечением российских реалий и собственного жизненного опыта.</w:t>
      </w:r>
    </w:p>
    <w:p w:rsidR="009B4D71" w:rsidRPr="004116EF" w:rsidRDefault="009B4D71" w:rsidP="009257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Знакомство с  правилами вежливого поведения в стандартных ситуациях социально-бытовой, социально-культурной и учебно-трудовой сфер общения в иноязычной среде. </w:t>
      </w:r>
    </w:p>
    <w:p w:rsidR="009B4D71" w:rsidRPr="004116EF" w:rsidRDefault="009B4D71" w:rsidP="009257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Получение информации о языковых средствах, которые могут использоваться в ситуациях официального и неофициального характера.</w:t>
      </w:r>
    </w:p>
    <w:p w:rsidR="009B4D71" w:rsidRPr="004116EF" w:rsidRDefault="009B4D71" w:rsidP="0092570F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Компенсаторная компетенция</w:t>
      </w:r>
    </w:p>
    <w:p w:rsidR="009B4D71" w:rsidRPr="004116EF" w:rsidRDefault="009B4D71" w:rsidP="0092570F">
      <w:pPr>
        <w:pStyle w:val="BodyTextIndent3"/>
        <w:spacing w:after="0" w:line="360" w:lineRule="auto"/>
        <w:ind w:firstLine="709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умения пользоваться языковой и контекстуальной до</w:t>
      </w:r>
      <w:r>
        <w:rPr>
          <w:sz w:val="24"/>
          <w:szCs w:val="24"/>
        </w:rPr>
        <w:t>гадкой при чтении и аудировании, и</w:t>
      </w:r>
      <w:r w:rsidRPr="004116EF">
        <w:rPr>
          <w:sz w:val="24"/>
          <w:szCs w:val="24"/>
        </w:rPr>
        <w:t>споль</w:t>
      </w:r>
      <w:r>
        <w:rPr>
          <w:sz w:val="24"/>
          <w:szCs w:val="24"/>
        </w:rPr>
        <w:t>зование</w:t>
      </w:r>
      <w:r w:rsidRPr="004116EF">
        <w:rPr>
          <w:sz w:val="24"/>
          <w:szCs w:val="24"/>
        </w:rPr>
        <w:t xml:space="preserve"> возможности переспроса, перефразирования или замены в процессе устно</w:t>
      </w:r>
      <w:r>
        <w:rPr>
          <w:sz w:val="24"/>
          <w:szCs w:val="24"/>
        </w:rPr>
        <w:t>-речевого общения, развитие</w:t>
      </w:r>
      <w:r w:rsidRPr="004116EF">
        <w:rPr>
          <w:sz w:val="24"/>
          <w:szCs w:val="24"/>
        </w:rPr>
        <w:t xml:space="preserve"> умение прогнозировать</w:t>
      </w:r>
      <w:r>
        <w:rPr>
          <w:sz w:val="24"/>
          <w:szCs w:val="24"/>
        </w:rPr>
        <w:t xml:space="preserve"> содержание текста по заголовку, </w:t>
      </w:r>
      <w:r w:rsidRPr="004116EF">
        <w:rPr>
          <w:sz w:val="24"/>
          <w:szCs w:val="24"/>
        </w:rPr>
        <w:t>началу текста, сопровождающему изображению, таблице, формуле, графику.</w:t>
      </w:r>
    </w:p>
    <w:p w:rsidR="009B4D71" w:rsidRPr="004116EF" w:rsidRDefault="009B4D71" w:rsidP="009257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:rsidR="009B4D71" w:rsidRPr="00110B5F" w:rsidRDefault="009B4D71" w:rsidP="00110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</w:t>
      </w:r>
      <w:r>
        <w:rPr>
          <w:rFonts w:ascii="Times New Roman" w:hAnsi="Times New Roman"/>
          <w:sz w:val="24"/>
          <w:szCs w:val="24"/>
        </w:rPr>
        <w:t>информации на иностранном языке, и</w:t>
      </w:r>
      <w:r w:rsidRPr="004116EF">
        <w:rPr>
          <w:rFonts w:ascii="Times New Roman" w:hAnsi="Times New Roman"/>
          <w:sz w:val="24"/>
          <w:szCs w:val="24"/>
        </w:rPr>
        <w:t>спользование словарей и другой справочной литературы для упрощения ориентирования в ино</w:t>
      </w:r>
      <w:r>
        <w:rPr>
          <w:rFonts w:ascii="Times New Roman" w:hAnsi="Times New Roman"/>
          <w:sz w:val="24"/>
          <w:szCs w:val="24"/>
        </w:rPr>
        <w:t>язычном тексте, интерпретирование языковых средств</w:t>
      </w:r>
      <w:r w:rsidRPr="004116EF">
        <w:rPr>
          <w:rFonts w:ascii="Times New Roman" w:hAnsi="Times New Roman"/>
          <w:sz w:val="24"/>
          <w:szCs w:val="24"/>
        </w:rPr>
        <w:t xml:space="preserve"> с учетом о</w:t>
      </w:r>
      <w:r>
        <w:rPr>
          <w:rFonts w:ascii="Times New Roman" w:hAnsi="Times New Roman"/>
          <w:sz w:val="24"/>
          <w:szCs w:val="24"/>
        </w:rPr>
        <w:t>собенностей иноязычной культуры.</w:t>
      </w:r>
    </w:p>
    <w:p w:rsidR="009B4D71" w:rsidRDefault="009B4D71" w:rsidP="004879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B5F">
        <w:rPr>
          <w:rFonts w:ascii="Times New Roman" w:hAnsi="Times New Roman"/>
          <w:b/>
          <w:sz w:val="24"/>
          <w:szCs w:val="24"/>
        </w:rPr>
        <w:t>2.3. Система</w:t>
      </w:r>
      <w:r>
        <w:rPr>
          <w:rFonts w:ascii="Times New Roman" w:hAnsi="Times New Roman"/>
          <w:b/>
          <w:sz w:val="24"/>
          <w:szCs w:val="24"/>
        </w:rPr>
        <w:t xml:space="preserve"> оценки планируемых результатов</w:t>
      </w:r>
    </w:p>
    <w:p w:rsidR="009B4D71" w:rsidRPr="00110B5F" w:rsidRDefault="009B4D71" w:rsidP="004879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Объектом контроля  является  речевое уме</w:t>
      </w:r>
      <w:r w:rsidRPr="00110B5F">
        <w:rPr>
          <w:rFonts w:ascii="Times New Roman" w:hAnsi="Times New Roman"/>
          <w:color w:val="000000"/>
          <w:sz w:val="24"/>
          <w:szCs w:val="24"/>
        </w:rPr>
        <w:softHyphen/>
        <w:t>ние-</w:t>
      </w:r>
    </w:p>
    <w:p w:rsidR="009B4D71" w:rsidRPr="008A2D8B" w:rsidRDefault="009B4D71" w:rsidP="00110B5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A2D8B">
        <w:rPr>
          <w:rFonts w:ascii="Times New Roman" w:hAnsi="Times New Roman"/>
          <w:b/>
          <w:color w:val="000000"/>
          <w:sz w:val="24"/>
          <w:szCs w:val="24"/>
        </w:rPr>
        <w:t xml:space="preserve"> Говорение</w:t>
      </w:r>
    </w:p>
    <w:p w:rsidR="009B4D71" w:rsidRPr="00110B5F" w:rsidRDefault="009B4D71" w:rsidP="008A2D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— умение высказываться на изученные темы,  при этом языковые средства</w:t>
      </w:r>
      <w:r w:rsidRPr="00110B5F">
        <w:rPr>
          <w:rFonts w:ascii="Times New Roman" w:hAnsi="Times New Roman"/>
          <w:sz w:val="24"/>
          <w:szCs w:val="24"/>
        </w:rPr>
        <w:t xml:space="preserve"> </w:t>
      </w:r>
      <w:r w:rsidRPr="00110B5F">
        <w:rPr>
          <w:rFonts w:ascii="Times New Roman" w:hAnsi="Times New Roman"/>
          <w:color w:val="000000"/>
          <w:sz w:val="24"/>
          <w:szCs w:val="24"/>
        </w:rPr>
        <w:t>должны соответствовать коммуникативным намере</w:t>
      </w:r>
      <w:r w:rsidRPr="00110B5F">
        <w:rPr>
          <w:rFonts w:ascii="Times New Roman" w:hAnsi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9B4D71" w:rsidRPr="00110B5F" w:rsidRDefault="009B4D71" w:rsidP="008A2D8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:rsidR="009B4D71" w:rsidRPr="00110B5F" w:rsidRDefault="009B4D71" w:rsidP="008A2D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B4D71" w:rsidRPr="00110B5F" w:rsidRDefault="009B4D71" w:rsidP="008A2D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9B4D71" w:rsidRPr="00110B5F" w:rsidRDefault="009B4D71" w:rsidP="008A2D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B4D71" w:rsidRPr="00110B5F" w:rsidRDefault="009B4D71" w:rsidP="008A2D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B4D71" w:rsidRDefault="009B4D71" w:rsidP="008A2D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Каждый из указанных параметров  оцени</w:t>
      </w:r>
      <w:r w:rsidRPr="00110B5F">
        <w:rPr>
          <w:rFonts w:ascii="Times New Roman" w:hAnsi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 w:rsidRPr="00110B5F">
        <w:rPr>
          <w:rFonts w:ascii="Times New Roman" w:hAnsi="Times New Roman"/>
          <w:sz w:val="24"/>
          <w:szCs w:val="24"/>
        </w:rPr>
        <w:softHyphen/>
        <w:t>вие значимых, затрудняющих процесс коммуника</w:t>
      </w:r>
      <w:r w:rsidRPr="00110B5F">
        <w:rPr>
          <w:rFonts w:ascii="Times New Roman" w:hAnsi="Times New Roman"/>
          <w:sz w:val="24"/>
          <w:szCs w:val="24"/>
        </w:rPr>
        <w:softHyphen/>
        <w:t>ции, ошибок.)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9E6DB9">
        <w:rPr>
          <w:rFonts w:ascii="Times New Roman" w:hAnsi="Times New Roman"/>
          <w:bCs/>
          <w:i/>
          <w:color w:val="000000"/>
          <w:sz w:val="24"/>
          <w:szCs w:val="24"/>
        </w:rPr>
        <w:t>тематического монологического высказывания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B4D71" w:rsidRPr="00CA61A3" w:rsidRDefault="009B4D71" w:rsidP="00E31374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5 баллов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9B4D71" w:rsidRDefault="009B4D71" w:rsidP="004879B6">
      <w:pPr>
        <w:pStyle w:val="NoSpacing"/>
        <w:spacing w:line="360" w:lineRule="auto"/>
        <w:ind w:firstLine="708"/>
        <w:jc w:val="both"/>
      </w:pPr>
      <w:r w:rsidRPr="00CA61A3"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9B4D71" w:rsidRPr="004879B6" w:rsidRDefault="009B4D71" w:rsidP="004879B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b/>
          <w:bCs/>
          <w:color w:val="000000"/>
        </w:rPr>
        <w:t>4 балла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</w:t>
      </w:r>
      <w:r>
        <w:rPr>
          <w:rFonts w:ascii="Times New Roman" w:hAnsi="Times New Roman"/>
          <w:sz w:val="24"/>
          <w:szCs w:val="24"/>
        </w:rPr>
        <w:t>ено: цель общения достигнута, но</w:t>
      </w:r>
      <w:r w:rsidRPr="00CA61A3">
        <w:rPr>
          <w:rFonts w:ascii="Times New Roman" w:hAnsi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9B4D71" w:rsidRPr="00CA61A3" w:rsidRDefault="009B4D71" w:rsidP="008A2D8B">
      <w:pPr>
        <w:pStyle w:val="NoSpacing"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3 балла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</w:t>
      </w:r>
      <w:r>
        <w:rPr>
          <w:rFonts w:ascii="Times New Roman" w:hAnsi="Times New Roman"/>
          <w:sz w:val="24"/>
          <w:szCs w:val="24"/>
        </w:rPr>
        <w:t xml:space="preserve"> один дополнительный вопрос, или</w:t>
      </w:r>
      <w:r w:rsidRPr="00CA61A3">
        <w:rPr>
          <w:rFonts w:ascii="Times New Roman" w:hAnsi="Times New Roman"/>
          <w:sz w:val="24"/>
          <w:szCs w:val="24"/>
        </w:rPr>
        <w:t xml:space="preserve">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9B4D71" w:rsidRPr="00CA61A3" w:rsidRDefault="009B4D71" w:rsidP="008A2D8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2 балла</w:t>
      </w:r>
    </w:p>
    <w:p w:rsidR="009B4D71" w:rsidRPr="00CA61A3" w:rsidRDefault="009B4D71" w:rsidP="00F6635E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1A3"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9E6DB9">
        <w:rPr>
          <w:rFonts w:ascii="Times New Roman" w:hAnsi="Times New Roman"/>
          <w:bCs/>
          <w:i/>
          <w:color w:val="000000"/>
          <w:sz w:val="24"/>
          <w:szCs w:val="24"/>
        </w:rPr>
        <w:t>диалогического высказывания</w:t>
      </w:r>
      <w:r w:rsidRPr="00CA61A3">
        <w:rPr>
          <w:rFonts w:ascii="Times New Roman" w:hAnsi="Times New Roman"/>
          <w:color w:val="000000"/>
          <w:sz w:val="24"/>
          <w:szCs w:val="24"/>
        </w:rPr>
        <w:t> 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1A3">
        <w:rPr>
          <w:rFonts w:ascii="Times New Roman" w:hAnsi="Times New Roman"/>
          <w:color w:val="000000"/>
          <w:sz w:val="24"/>
          <w:szCs w:val="24"/>
        </w:rPr>
        <w:t>происходит по таким параметрам, как: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5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9B4D71" w:rsidRPr="00F6635E" w:rsidRDefault="009B4D71" w:rsidP="00F6635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  <w:r>
        <w:t xml:space="preserve"> </w:t>
      </w:r>
      <w:r w:rsidRPr="00CA61A3">
        <w:rPr>
          <w:color w:val="000000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9B4D71" w:rsidRPr="00CA61A3" w:rsidRDefault="009B4D71" w:rsidP="00F6635E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4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выполнено: це</w:t>
      </w:r>
      <w:r>
        <w:rPr>
          <w:rFonts w:ascii="Times New Roman" w:hAnsi="Times New Roman"/>
          <w:sz w:val="24"/>
          <w:szCs w:val="24"/>
        </w:rPr>
        <w:t>ль общения достигнута, но</w:t>
      </w:r>
      <w:r w:rsidRPr="00CA61A3">
        <w:rPr>
          <w:rFonts w:ascii="Times New Roman" w:hAnsi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61A3">
        <w:rPr>
          <w:rFonts w:ascii="Times New Roman" w:hAnsi="Times New Roman"/>
          <w:sz w:val="24"/>
          <w:szCs w:val="24"/>
        </w:rPr>
        <w:t xml:space="preserve">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9B4D71" w:rsidRPr="00CA61A3" w:rsidRDefault="009B4D71" w:rsidP="008A2D8B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3</w:t>
      </w:r>
    </w:p>
    <w:p w:rsidR="009B4D71" w:rsidRPr="00CA61A3" w:rsidRDefault="009B4D71" w:rsidP="008A2D8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9B4D71" w:rsidRPr="00CA61A3" w:rsidRDefault="009B4D71" w:rsidP="008A2D8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9B4D71" w:rsidRDefault="009B4D71" w:rsidP="00F6635E">
      <w:pPr>
        <w:pStyle w:val="NoSpacing"/>
        <w:spacing w:line="360" w:lineRule="auto"/>
        <w:ind w:firstLine="708"/>
        <w:jc w:val="both"/>
      </w:pPr>
      <w:r w:rsidRPr="00CA61A3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9B4D71" w:rsidRPr="00F6635E" w:rsidRDefault="009B4D71" w:rsidP="00F6635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b/>
          <w:bCs/>
          <w:color w:val="000000"/>
        </w:rPr>
        <w:t>Оценка 2</w:t>
      </w:r>
    </w:p>
    <w:p w:rsidR="009B4D71" w:rsidRPr="00CA61A3" w:rsidRDefault="009B4D71" w:rsidP="008A2D8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A61A3">
        <w:rPr>
          <w:rFonts w:ascii="Times New Roman" w:hAnsi="Times New Roman"/>
          <w:sz w:val="24"/>
          <w:szCs w:val="24"/>
        </w:rPr>
        <w:t>Не может поддерживать беседу.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A3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9B4D71" w:rsidRPr="00F6635E" w:rsidRDefault="009B4D71" w:rsidP="00F6635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CA61A3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9B4D71" w:rsidRDefault="009B4D71" w:rsidP="005E45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0B5F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E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16EF">
        <w:rPr>
          <w:rFonts w:ascii="Times New Roman" w:hAnsi="Times New Roman"/>
          <w:b/>
          <w:sz w:val="24"/>
          <w:szCs w:val="24"/>
        </w:rPr>
        <w:t>.</w:t>
      </w:r>
      <w:r w:rsidRPr="004116EF">
        <w:rPr>
          <w:rFonts w:ascii="Times New Roman" w:hAnsi="Times New Roman"/>
          <w:b/>
          <w:bCs/>
          <w:sz w:val="24"/>
          <w:szCs w:val="24"/>
        </w:rPr>
        <w:t xml:space="preserve">  ИНФОРМАЦИОННО-МЕТОДИЧЕСКОЕ ОБЕСПЕЧЕНИЕ</w:t>
      </w:r>
    </w:p>
    <w:p w:rsidR="009B4D71" w:rsidRPr="004116EF" w:rsidRDefault="009B4D71" w:rsidP="005E45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D71" w:rsidRPr="00F6635E" w:rsidRDefault="009B4D71" w:rsidP="00F663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4.1</w:t>
      </w:r>
      <w:r>
        <w:rPr>
          <w:rFonts w:ascii="Times New Roman" w:hAnsi="Times New Roman"/>
          <w:b/>
          <w:bCs/>
          <w:sz w:val="24"/>
          <w:szCs w:val="24"/>
        </w:rPr>
        <w:t>. Учебно-методическая литература</w:t>
      </w: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3640"/>
        <w:gridCol w:w="2148"/>
        <w:gridCol w:w="2178"/>
        <w:gridCol w:w="1149"/>
      </w:tblGrid>
      <w:tr w:rsidR="009B4D71" w:rsidRPr="00CA61A3" w:rsidTr="005E451C">
        <w:trPr>
          <w:trHeight w:val="794"/>
        </w:trPr>
        <w:tc>
          <w:tcPr>
            <w:tcW w:w="825" w:type="dxa"/>
          </w:tcPr>
          <w:p w:rsidR="009B4D71" w:rsidRPr="00CA61A3" w:rsidRDefault="009B4D71" w:rsidP="005253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644" w:type="dxa"/>
          </w:tcPr>
          <w:p w:rsidR="009B4D71" w:rsidRPr="00CA61A3" w:rsidRDefault="009B4D71" w:rsidP="005253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148" w:type="dxa"/>
          </w:tcPr>
          <w:p w:rsidR="009B4D71" w:rsidRPr="00CA61A3" w:rsidRDefault="009B4D71" w:rsidP="005253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178" w:type="dxa"/>
          </w:tcPr>
          <w:p w:rsidR="009B4D71" w:rsidRPr="00CA61A3" w:rsidRDefault="009B4D71" w:rsidP="005253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здательство</w:t>
            </w:r>
          </w:p>
        </w:tc>
        <w:tc>
          <w:tcPr>
            <w:tcW w:w="1149" w:type="dxa"/>
          </w:tcPr>
          <w:p w:rsidR="009B4D71" w:rsidRPr="00CA61A3" w:rsidRDefault="009B4D71" w:rsidP="0052533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9B4D71" w:rsidRPr="00CA61A3" w:rsidRDefault="009B4D71" w:rsidP="005253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9B4D71" w:rsidRPr="00CA61A3" w:rsidTr="005E451C">
        <w:trPr>
          <w:trHeight w:val="1054"/>
        </w:trPr>
        <w:tc>
          <w:tcPr>
            <w:tcW w:w="825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9B4D71" w:rsidRPr="00E7440A" w:rsidRDefault="009B4D71" w:rsidP="005253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440A">
              <w:rPr>
                <w:rFonts w:ascii="Times New Roman" w:hAnsi="Times New Roman"/>
                <w:sz w:val="24"/>
                <w:szCs w:val="24"/>
              </w:rPr>
              <w:t>Примерные программы по учебным</w:t>
            </w:r>
          </w:p>
          <w:p w:rsidR="009B4D71" w:rsidRPr="00E7440A" w:rsidRDefault="009B4D71" w:rsidP="005253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440A">
              <w:rPr>
                <w:rFonts w:ascii="Times New Roman" w:hAnsi="Times New Roman"/>
                <w:sz w:val="24"/>
                <w:szCs w:val="24"/>
              </w:rPr>
              <w:t>предметам.</w:t>
            </w:r>
          </w:p>
          <w:p w:rsidR="009B4D71" w:rsidRPr="00E7440A" w:rsidRDefault="009B4D71" w:rsidP="005253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440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148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49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B4D71" w:rsidRPr="00CA61A3" w:rsidTr="005E451C">
        <w:trPr>
          <w:trHeight w:val="794"/>
        </w:trPr>
        <w:tc>
          <w:tcPr>
            <w:tcW w:w="825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образовательных учреждений. «Английский язык 2-11 классы».</w:t>
            </w:r>
          </w:p>
        </w:tc>
        <w:tc>
          <w:tcPr>
            <w:tcW w:w="2148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2178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1149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9B4D71" w:rsidRPr="00CA61A3" w:rsidTr="005E451C">
        <w:trPr>
          <w:trHeight w:val="632"/>
        </w:trPr>
        <w:tc>
          <w:tcPr>
            <w:tcW w:w="825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9B4D71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Страноведение Великобритании.</w:t>
            </w:r>
          </w:p>
          <w:p w:rsidR="009B4D71" w:rsidRPr="00EA552B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пособие.</w:t>
            </w:r>
          </w:p>
        </w:tc>
        <w:tc>
          <w:tcPr>
            <w:tcW w:w="2148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Ю.Б. Голицынский</w:t>
            </w:r>
          </w:p>
        </w:tc>
        <w:tc>
          <w:tcPr>
            <w:tcW w:w="2178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«Каро»</w:t>
            </w:r>
          </w:p>
        </w:tc>
        <w:tc>
          <w:tcPr>
            <w:tcW w:w="1149" w:type="dxa"/>
          </w:tcPr>
          <w:p w:rsidR="009B4D71" w:rsidRPr="00CA61A3" w:rsidRDefault="009B4D71" w:rsidP="005253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</w:tbl>
    <w:p w:rsidR="009B4D71" w:rsidRDefault="009B4D71" w:rsidP="00F6635E">
      <w:pPr>
        <w:pStyle w:val="Caption"/>
        <w:rPr>
          <w:b/>
          <w:caps w:val="0"/>
          <w:sz w:val="24"/>
          <w:szCs w:val="24"/>
        </w:rPr>
      </w:pPr>
    </w:p>
    <w:p w:rsidR="009B4D71" w:rsidRPr="004116EF" w:rsidRDefault="009B4D71" w:rsidP="00F6635E">
      <w:pPr>
        <w:pStyle w:val="Caption"/>
        <w:rPr>
          <w:b/>
          <w:caps w:val="0"/>
          <w:sz w:val="24"/>
          <w:szCs w:val="24"/>
        </w:rPr>
      </w:pPr>
      <w:r w:rsidRPr="004116EF">
        <w:rPr>
          <w:b/>
          <w:caps w:val="0"/>
          <w:sz w:val="24"/>
          <w:szCs w:val="24"/>
        </w:rPr>
        <w:t>4.2.Цифровые образовательные ресурсы</w:t>
      </w:r>
    </w:p>
    <w:p w:rsidR="009B4D71" w:rsidRPr="005E451C" w:rsidRDefault="009B4D71" w:rsidP="00F6635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Географическая карта Великобритании</w:t>
      </w:r>
    </w:p>
    <w:p w:rsidR="009B4D71" w:rsidRPr="00110B5F" w:rsidRDefault="009B4D71" w:rsidP="00110B5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Политическая карта Великобритании</w:t>
      </w:r>
    </w:p>
    <w:p w:rsidR="009B4D71" w:rsidRPr="00110B5F" w:rsidRDefault="009B4D71" w:rsidP="00110B5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Изображение символи</w:t>
      </w:r>
      <w:r>
        <w:rPr>
          <w:rFonts w:ascii="Times New Roman" w:hAnsi="Times New Roman"/>
          <w:sz w:val="24"/>
          <w:szCs w:val="24"/>
        </w:rPr>
        <w:t xml:space="preserve">ки и флага Великобритании </w:t>
      </w:r>
    </w:p>
    <w:p w:rsidR="009B4D71" w:rsidRPr="00110B5F" w:rsidRDefault="009B4D71" w:rsidP="00110B5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Портреты выдающихся деятелей политики</w:t>
      </w:r>
      <w:r>
        <w:rPr>
          <w:rFonts w:ascii="Times New Roman" w:hAnsi="Times New Roman"/>
          <w:sz w:val="24"/>
          <w:szCs w:val="24"/>
        </w:rPr>
        <w:t xml:space="preserve"> и культуры Великобритании </w:t>
      </w:r>
    </w:p>
    <w:p w:rsidR="009B4D71" w:rsidRPr="00110B5F" w:rsidRDefault="009B4D71" w:rsidP="00F6635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B5F">
        <w:rPr>
          <w:rFonts w:ascii="Times New Roman" w:hAnsi="Times New Roman"/>
          <w:sz w:val="24"/>
          <w:szCs w:val="24"/>
        </w:rPr>
        <w:t>наглядные пособия с изображением городов, достопримеч</w:t>
      </w:r>
      <w:r>
        <w:rPr>
          <w:rFonts w:ascii="Times New Roman" w:hAnsi="Times New Roman"/>
          <w:sz w:val="24"/>
          <w:szCs w:val="24"/>
        </w:rPr>
        <w:t xml:space="preserve">ательностей Великобритании </w:t>
      </w:r>
    </w:p>
    <w:p w:rsidR="009B4D71" w:rsidRDefault="009B4D71" w:rsidP="005E451C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5E451C">
        <w:rPr>
          <w:rFonts w:ascii="Times New Roman" w:hAnsi="Times New Roman"/>
          <w:b/>
          <w:bCs/>
          <w:sz w:val="24"/>
          <w:szCs w:val="24"/>
        </w:rPr>
        <w:t>4.3.</w:t>
      </w:r>
      <w:r w:rsidRPr="005E451C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5E451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9B4D71" w:rsidRPr="005E451C" w:rsidRDefault="009B4D71" w:rsidP="00F6635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9307"/>
      </w:tblGrid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</w:tr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9B4D71" w:rsidRPr="004116EF" w:rsidTr="00525332">
        <w:tc>
          <w:tcPr>
            <w:tcW w:w="277" w:type="pct"/>
          </w:tcPr>
          <w:p w:rsidR="009B4D71" w:rsidRPr="004116EF" w:rsidRDefault="009B4D71" w:rsidP="005253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3" w:type="pct"/>
          </w:tcPr>
          <w:p w:rsidR="009B4D71" w:rsidRPr="004116EF" w:rsidRDefault="009B4D71" w:rsidP="00525332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</w:tr>
    </w:tbl>
    <w:p w:rsidR="009B4D71" w:rsidRPr="00F6635E" w:rsidRDefault="009B4D71" w:rsidP="00F6635E">
      <w:pPr>
        <w:pStyle w:val="Caption"/>
        <w:jc w:val="left"/>
        <w:rPr>
          <w:sz w:val="24"/>
          <w:szCs w:val="24"/>
        </w:rPr>
      </w:pPr>
      <w:r w:rsidRPr="004116EF">
        <w:t xml:space="preserve">                                                        </w:t>
      </w:r>
      <w:bookmarkStart w:id="0" w:name="_GoBack"/>
      <w:bookmarkEnd w:id="0"/>
    </w:p>
    <w:sectPr w:rsidR="009B4D71" w:rsidRPr="00F6635E" w:rsidSect="00E31374">
      <w:footerReference w:type="default" r:id="rId7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71" w:rsidRDefault="009B4D71" w:rsidP="00E31374">
      <w:r>
        <w:separator/>
      </w:r>
    </w:p>
  </w:endnote>
  <w:endnote w:type="continuationSeparator" w:id="0">
    <w:p w:rsidR="009B4D71" w:rsidRDefault="009B4D71" w:rsidP="00E3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71" w:rsidRDefault="009B4D71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9B4D71" w:rsidRDefault="009B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71" w:rsidRDefault="009B4D71" w:rsidP="00E31374">
      <w:r>
        <w:separator/>
      </w:r>
    </w:p>
  </w:footnote>
  <w:footnote w:type="continuationSeparator" w:id="0">
    <w:p w:rsidR="009B4D71" w:rsidRDefault="009B4D71" w:rsidP="00E31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CD7834"/>
    <w:multiLevelType w:val="hybridMultilevel"/>
    <w:tmpl w:val="9F8C3C98"/>
    <w:lvl w:ilvl="0" w:tplc="7FF41BE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276D0"/>
    <w:multiLevelType w:val="multilevel"/>
    <w:tmpl w:val="B3CAF6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517604"/>
    <w:multiLevelType w:val="hybridMultilevel"/>
    <w:tmpl w:val="2B0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FF34C6"/>
    <w:multiLevelType w:val="hybridMultilevel"/>
    <w:tmpl w:val="A330D040"/>
    <w:lvl w:ilvl="0" w:tplc="A3BCF5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691509"/>
    <w:multiLevelType w:val="hybridMultilevel"/>
    <w:tmpl w:val="C2DC0C5C"/>
    <w:lvl w:ilvl="0" w:tplc="68D2B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18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6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B5F"/>
    <w:rsid w:val="00061CF7"/>
    <w:rsid w:val="00110B5F"/>
    <w:rsid w:val="001122EC"/>
    <w:rsid w:val="00153649"/>
    <w:rsid w:val="001B7DCA"/>
    <w:rsid w:val="001E12AC"/>
    <w:rsid w:val="00222C24"/>
    <w:rsid w:val="00246B30"/>
    <w:rsid w:val="002A5028"/>
    <w:rsid w:val="00315884"/>
    <w:rsid w:val="00366076"/>
    <w:rsid w:val="004116EF"/>
    <w:rsid w:val="004879B6"/>
    <w:rsid w:val="004B174E"/>
    <w:rsid w:val="004F08D9"/>
    <w:rsid w:val="00525332"/>
    <w:rsid w:val="00532DFE"/>
    <w:rsid w:val="005570EE"/>
    <w:rsid w:val="00577AC5"/>
    <w:rsid w:val="005844AD"/>
    <w:rsid w:val="005A361C"/>
    <w:rsid w:val="005A70A7"/>
    <w:rsid w:val="005E451C"/>
    <w:rsid w:val="00673A16"/>
    <w:rsid w:val="00691532"/>
    <w:rsid w:val="006F5270"/>
    <w:rsid w:val="00733208"/>
    <w:rsid w:val="00742722"/>
    <w:rsid w:val="007453E8"/>
    <w:rsid w:val="0075265C"/>
    <w:rsid w:val="007664B2"/>
    <w:rsid w:val="007C4BA1"/>
    <w:rsid w:val="00826381"/>
    <w:rsid w:val="00841D5E"/>
    <w:rsid w:val="00854869"/>
    <w:rsid w:val="008A2D8B"/>
    <w:rsid w:val="008D459F"/>
    <w:rsid w:val="008F160B"/>
    <w:rsid w:val="0092570F"/>
    <w:rsid w:val="009B4D71"/>
    <w:rsid w:val="009E6DB9"/>
    <w:rsid w:val="00A071D5"/>
    <w:rsid w:val="00A544E4"/>
    <w:rsid w:val="00A87744"/>
    <w:rsid w:val="00AA45E2"/>
    <w:rsid w:val="00AC0335"/>
    <w:rsid w:val="00AC3262"/>
    <w:rsid w:val="00AF144F"/>
    <w:rsid w:val="00AF64CA"/>
    <w:rsid w:val="00B73A94"/>
    <w:rsid w:val="00BF2D08"/>
    <w:rsid w:val="00C1292D"/>
    <w:rsid w:val="00C32612"/>
    <w:rsid w:val="00C43A25"/>
    <w:rsid w:val="00C84074"/>
    <w:rsid w:val="00CA61A3"/>
    <w:rsid w:val="00D95CA5"/>
    <w:rsid w:val="00DC3EAB"/>
    <w:rsid w:val="00E00C17"/>
    <w:rsid w:val="00E31374"/>
    <w:rsid w:val="00E7440A"/>
    <w:rsid w:val="00E82A41"/>
    <w:rsid w:val="00E90F31"/>
    <w:rsid w:val="00EA552B"/>
    <w:rsid w:val="00EA67F0"/>
    <w:rsid w:val="00EB3EB8"/>
    <w:rsid w:val="00EC104E"/>
    <w:rsid w:val="00ED149A"/>
    <w:rsid w:val="00ED16FE"/>
    <w:rsid w:val="00EF0E31"/>
    <w:rsid w:val="00EF1245"/>
    <w:rsid w:val="00F20028"/>
    <w:rsid w:val="00F6635E"/>
    <w:rsid w:val="00F96E3D"/>
    <w:rsid w:val="00FB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F"/>
    <w:rPr>
      <w:rFonts w:ascii="Times New (W1)" w:eastAsia="Times New Roman" w:hAnsi="Times New (W1)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B5F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0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570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57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570F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570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B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0B5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570F"/>
    <w:rPr>
      <w:rFonts w:ascii="Cambria" w:hAnsi="Cambria" w:cs="Times New Roman"/>
      <w:i/>
      <w:iCs/>
      <w:color w:val="243F6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570F"/>
    <w:rPr>
      <w:rFonts w:ascii="Cambria" w:hAnsi="Cambria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570F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570F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character" w:styleId="Emphasis">
    <w:name w:val="Emphasis"/>
    <w:basedOn w:val="DefaultParagraphFont"/>
    <w:uiPriority w:val="99"/>
    <w:qFormat/>
    <w:rsid w:val="00110B5F"/>
    <w:rPr>
      <w:rFonts w:ascii="Times New Roman" w:hAnsi="Times New Roman"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110B5F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0B5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110B5F"/>
    <w:rPr>
      <w:rFonts w:ascii="Times New (W1)" w:hAnsi="Times New (W1)"/>
    </w:rPr>
  </w:style>
  <w:style w:type="character" w:styleId="Hyperlink">
    <w:name w:val="Hyperlink"/>
    <w:basedOn w:val="DefaultParagraphFont"/>
    <w:uiPriority w:val="99"/>
    <w:semiHidden/>
    <w:rsid w:val="00110B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272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Default">
    <w:name w:val="Default"/>
    <w:uiPriority w:val="99"/>
    <w:rsid w:val="007427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C32612"/>
    <w:rPr>
      <w:rFonts w:ascii="Times New (W1)" w:hAnsi="Times New (W1)"/>
      <w:sz w:val="2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25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570F"/>
    <w:rPr>
      <w:rFonts w:ascii="Times New (W1)" w:hAnsi="Times New (W1)" w:cs="Times New Roman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257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570F"/>
    <w:rPr>
      <w:rFonts w:ascii="Times New (W1)" w:hAnsi="Times New (W1)" w:cs="Times New Roman"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257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570F"/>
    <w:rPr>
      <w:rFonts w:ascii="Times New (W1)" w:hAnsi="Times New (W1)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B4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E451C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caps/>
      <w:sz w:val="28"/>
      <w:szCs w:val="20"/>
    </w:rPr>
  </w:style>
  <w:style w:type="paragraph" w:styleId="Header">
    <w:name w:val="header"/>
    <w:basedOn w:val="Normal"/>
    <w:link w:val="HeaderChar"/>
    <w:uiPriority w:val="99"/>
    <w:rsid w:val="00E313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374"/>
    <w:rPr>
      <w:rFonts w:ascii="Times New (W1)" w:hAnsi="Times New (W1)" w:cs="Times New Roman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E313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374"/>
    <w:rPr>
      <w:rFonts w:ascii="Times New (W1)" w:hAnsi="Times New (W1)" w:cs="Times New Roman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D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13</Pages>
  <Words>3479</Words>
  <Characters>19833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Школа 52</cp:lastModifiedBy>
  <cp:revision>14</cp:revision>
  <cp:lastPrinted>2014-11-09T10:38:00Z</cp:lastPrinted>
  <dcterms:created xsi:type="dcterms:W3CDTF">2014-11-05T14:48:00Z</dcterms:created>
  <dcterms:modified xsi:type="dcterms:W3CDTF">2015-04-11T11:14:00Z</dcterms:modified>
</cp:coreProperties>
</file>