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DB" w:rsidRPr="00663CDF" w:rsidRDefault="00591FDB" w:rsidP="00DE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Рабочая программа учебного курса «География» для 10-11классов составлена в соответствии с примерной программой для среднего (полного) общего образования по географии. Базовый уровень, и образовательной программы гимназии № 52.</w:t>
      </w:r>
    </w:p>
    <w:p w:rsidR="00591FDB" w:rsidRPr="00663CDF" w:rsidRDefault="00591FDB" w:rsidP="00DE2105">
      <w:pPr>
        <w:pStyle w:val="a6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DE2105">
      <w:pPr>
        <w:pStyle w:val="a6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smartTag w:uri="urn:schemas-microsoft-com:office:smarttags" w:element="place">
        <w:r w:rsidRPr="00663CDF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63CDF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63CDF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591FDB" w:rsidRPr="00663CDF" w:rsidRDefault="00591FDB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6A5417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591FDB" w:rsidRPr="00663CDF">
        <w:rPr>
          <w:rFonts w:ascii="Times New Roman" w:hAnsi="Times New Roman"/>
          <w:b/>
          <w:sz w:val="28"/>
          <w:szCs w:val="28"/>
        </w:rPr>
        <w:t>Общая характеристика учебного предмета. Цели и задачи.</w:t>
      </w:r>
    </w:p>
    <w:p w:rsidR="00591FDB" w:rsidRPr="00663CDF" w:rsidRDefault="00591FDB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91FDB" w:rsidRPr="00663CDF" w:rsidRDefault="00591FDB" w:rsidP="00DE210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663CDF">
        <w:rPr>
          <w:rFonts w:ascii="Times New Roman" w:hAnsi="Times New Roman"/>
          <w:spacing w:val="-4"/>
          <w:sz w:val="28"/>
          <w:szCs w:val="28"/>
        </w:rPr>
        <w:t>Курс по географии мира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91FDB" w:rsidRPr="00663CDF" w:rsidRDefault="00591FDB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Данный курс занимает важное место в системе географического образования школьников, формируя широкие представления о социально-экономической составляющей географической картины мира и развивая географическое мышление. </w:t>
      </w:r>
    </w:p>
    <w:p w:rsidR="00591FDB" w:rsidRPr="00663CDF" w:rsidRDefault="00591FDB" w:rsidP="00DE2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Этот курс обобщает географические знания, полученные учащимися в основ</w:t>
      </w:r>
      <w:r w:rsidRPr="00663CDF">
        <w:rPr>
          <w:rFonts w:ascii="Times New Roman" w:hAnsi="Times New Roman"/>
          <w:sz w:val="28"/>
          <w:szCs w:val="28"/>
        </w:rPr>
        <w:softHyphen/>
        <w:t>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 w:rsidR="00591FDB" w:rsidRPr="00663CDF" w:rsidRDefault="00591FDB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CDF">
        <w:rPr>
          <w:rFonts w:ascii="Times New Roman" w:hAnsi="Times New Roman"/>
          <w:b/>
          <w:sz w:val="28"/>
          <w:szCs w:val="28"/>
        </w:rPr>
        <w:t>Цели и задачи курса:</w:t>
      </w:r>
    </w:p>
    <w:p w:rsidR="00591FDB" w:rsidRPr="00663CDF" w:rsidRDefault="00591FDB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b/>
          <w:sz w:val="28"/>
          <w:szCs w:val="28"/>
        </w:rPr>
        <w:t>Главной целью курса</w:t>
      </w:r>
      <w:r w:rsidRPr="00663CDF">
        <w:rPr>
          <w:rFonts w:ascii="Times New Roman" w:hAnsi="Times New Roman"/>
          <w:sz w:val="28"/>
          <w:szCs w:val="28"/>
        </w:rPr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591FDB" w:rsidRPr="00663CDF" w:rsidRDefault="00591FDB" w:rsidP="00DE2105">
      <w:pPr>
        <w:pStyle w:val="a8"/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Указанная цель раскрывается в основных </w:t>
      </w:r>
      <w:r w:rsidRPr="00663CDF">
        <w:rPr>
          <w:rFonts w:ascii="Times New Roman" w:hAnsi="Times New Roman"/>
          <w:b/>
          <w:sz w:val="28"/>
          <w:szCs w:val="28"/>
        </w:rPr>
        <w:t>задачах курса:</w:t>
      </w:r>
    </w:p>
    <w:p w:rsidR="00591FDB" w:rsidRPr="00663CDF" w:rsidRDefault="00591FDB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591FDB" w:rsidRPr="00663CDF" w:rsidRDefault="00591FDB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63CDF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663CDF">
        <w:rPr>
          <w:rFonts w:ascii="Times New Roman" w:hAnsi="Times New Roman"/>
          <w:sz w:val="28"/>
          <w:szCs w:val="28"/>
        </w:rPr>
        <w:t xml:space="preserve"> процессов и явлений; </w:t>
      </w:r>
    </w:p>
    <w:p w:rsidR="00591FDB" w:rsidRPr="00663CDF" w:rsidRDefault="00591FDB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591FDB" w:rsidRPr="00663CDF" w:rsidRDefault="00591FDB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591FDB" w:rsidRPr="00663CDF" w:rsidRDefault="00591FDB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lastRenderedPageBreak/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591FDB" w:rsidRPr="00663CDF" w:rsidRDefault="00591FDB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формировать географическую культуру и географическое мышление учащихся, воспитывать чувство патриотизма;</w:t>
      </w:r>
    </w:p>
    <w:p w:rsidR="00591FDB" w:rsidRPr="00663CDF" w:rsidRDefault="00591FDB" w:rsidP="00DE2105">
      <w:pPr>
        <w:pStyle w:val="a8"/>
        <w:numPr>
          <w:ilvl w:val="0"/>
          <w:numId w:val="7"/>
        </w:numPr>
        <w:tabs>
          <w:tab w:val="num" w:pos="142"/>
        </w:tabs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вооружить учащихся специальными и </w:t>
      </w:r>
      <w:proofErr w:type="spellStart"/>
      <w:r w:rsidRPr="00663CDF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663CDF">
        <w:rPr>
          <w:rFonts w:ascii="Times New Roman" w:hAnsi="Times New Roman"/>
          <w:sz w:val="28"/>
          <w:szCs w:val="28"/>
        </w:rPr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591FDB" w:rsidRPr="00663CDF" w:rsidRDefault="00591FDB" w:rsidP="00DE2105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591FDB" w:rsidRPr="00663CDF" w:rsidRDefault="00591FDB" w:rsidP="00416933">
      <w:pPr>
        <w:pStyle w:val="aa"/>
        <w:numPr>
          <w:ilvl w:val="0"/>
          <w:numId w:val="7"/>
        </w:numPr>
        <w:spacing w:after="0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591FDB" w:rsidRPr="00663CDF" w:rsidRDefault="00591FDB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Default="006A5417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1.2 </w:t>
      </w:r>
      <w:r w:rsidR="00591FDB" w:rsidRPr="00663CDF">
        <w:rPr>
          <w:rFonts w:ascii="Times New Roman" w:hAnsi="Times New Roman"/>
          <w:b/>
          <w:sz w:val="28"/>
          <w:szCs w:val="28"/>
          <w:lang w:eastAsia="ru-RU"/>
        </w:rPr>
        <w:t>Нормативно правовая и учебно-методическая базы разработки рабочей программы:</w:t>
      </w:r>
    </w:p>
    <w:p w:rsidR="006A5417" w:rsidRDefault="006A5417" w:rsidP="006A5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5417" w:rsidRPr="006A5417" w:rsidRDefault="006A5417" w:rsidP="006A54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положения Пояснительной записки рабочей программы на 2014-2015 учебный год разработаны на основе следующих нормативно-правовых документов муниципального, регионального и федерального уровней: 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Законы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(от 29.12. 2012 № 273-ФЗ);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областной закон от 14.11.2013 № 26-ЗС «Об образовании в Ростовской области».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Концепции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417" w:rsidRPr="006A5417" w:rsidRDefault="006A5417" w:rsidP="006A54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Концепция профильного обучения на старшей ступени общего образования. Приказ Минобразования России от 18.02.2002 № 2783</w:t>
      </w:r>
    </w:p>
    <w:p w:rsidR="006A5417" w:rsidRPr="006A5417" w:rsidRDefault="006A5417" w:rsidP="006A541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Программы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Государственная программа Российской Федерации «Развитие образования» на 2013-2020 годы (принята 11 октября 2012 года на заседании Правительства Российской Федерации);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Постановления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15.04.2014 № 295 «Об утверждении государственной программы Российской Федерации «Развитие образования» на 2013 - 2020 годы»;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образования», постановление Правительства Ростовской области от 06.03.2014 № 158 «О внесении изменений в постановление Правительства Ростовской области от 25.09.2013 № 596».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Приказы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10.11.2011 №2643 «О внесении изменений в Федеральный компонент государственных </w:t>
      </w: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№ 1089»;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</w:t>
      </w:r>
      <w:proofErr w:type="spellStart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9 января 2014 г. </w:t>
      </w:r>
    </w:p>
    <w:p w:rsidR="006A5417" w:rsidRPr="006A5417" w:rsidRDefault="006A5417" w:rsidP="006A5417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Распоряжения: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 07.09.2010 № 1507-р «План действий по модернизации общего образования на 2011-2015 годы»;</w:t>
      </w:r>
    </w:p>
    <w:p w:rsidR="006A5417" w:rsidRPr="006A5417" w:rsidRDefault="006A5417" w:rsidP="006A5417">
      <w:pPr>
        <w:numPr>
          <w:ilvl w:val="0"/>
          <w:numId w:val="2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муниципального автономного общеобразовательного учреждения города Ростова-на-Дону гимназии № 52. 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Основная образовательная программа МАОУ гимназии №52 на 2014-2015 учебный год.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Учебный</w:t>
      </w:r>
      <w:r w:rsidRPr="006A5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план МАОУ гимназии №52 на 2014-2015 учебный год.</w:t>
      </w:r>
    </w:p>
    <w:p w:rsidR="006A5417" w:rsidRPr="006A5417" w:rsidRDefault="006A5417" w:rsidP="006A5417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sz w:val="28"/>
          <w:szCs w:val="28"/>
          <w:lang w:eastAsia="ru-RU"/>
        </w:rPr>
        <w:t>Годовой</w:t>
      </w:r>
      <w:r w:rsidRPr="006A5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календарный учебный график МАОУ гимназии №52 на 2014-2015 учебный год.</w:t>
      </w:r>
    </w:p>
    <w:p w:rsidR="00492553" w:rsidRDefault="00492553" w:rsidP="006A5417">
      <w:pPr>
        <w:spacing w:after="0" w:line="360" w:lineRule="auto"/>
        <w:ind w:left="7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417" w:rsidRPr="00540850" w:rsidRDefault="006A5417" w:rsidP="006A5417">
      <w:pPr>
        <w:spacing w:after="0" w:line="360" w:lineRule="auto"/>
        <w:ind w:left="7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база разработки рабочей программы</w:t>
      </w:r>
    </w:p>
    <w:p w:rsidR="00492553" w:rsidRPr="00492553" w:rsidRDefault="00492553" w:rsidP="006A5417">
      <w:pPr>
        <w:spacing w:after="0" w:line="360" w:lineRule="auto"/>
        <w:ind w:left="79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4"/>
        <w:gridCol w:w="2268"/>
        <w:gridCol w:w="2410"/>
        <w:gridCol w:w="1984"/>
      </w:tblGrid>
      <w:tr w:rsidR="00492553" w:rsidRPr="00663CDF" w:rsidTr="00492553">
        <w:tc>
          <w:tcPr>
            <w:tcW w:w="993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10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984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Год издания</w:t>
            </w:r>
          </w:p>
        </w:tc>
      </w:tr>
      <w:tr w:rsidR="00492553" w:rsidRPr="00663CDF" w:rsidTr="00492553">
        <w:tc>
          <w:tcPr>
            <w:tcW w:w="993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5</w:t>
            </w:r>
          </w:p>
        </w:tc>
      </w:tr>
      <w:tr w:rsidR="00492553" w:rsidRPr="00663CDF" w:rsidTr="00492553">
        <w:trPr>
          <w:trHeight w:val="73"/>
        </w:trPr>
        <w:tc>
          <w:tcPr>
            <w:tcW w:w="993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1.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2.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 xml:space="preserve">  3.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4.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 xml:space="preserve">Программа 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Учебник:</w:t>
            </w:r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Экономическая</w:t>
            </w:r>
            <w:proofErr w:type="spellEnd"/>
            <w:proofErr w:type="gramEnd"/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социальная география мира.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Атлас для 10 класса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Контурные карты для 10 класса.</w:t>
            </w:r>
          </w:p>
          <w:p w:rsidR="00492553" w:rsidRPr="00663CDF" w:rsidRDefault="00492553" w:rsidP="00CC21D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proofErr w:type="spellStart"/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В.И.Сиротин</w:t>
            </w:r>
            <w:proofErr w:type="spellEnd"/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В.П. </w:t>
            </w:r>
            <w:proofErr w:type="spellStart"/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Максаковский</w:t>
            </w:r>
            <w:proofErr w:type="spellEnd"/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М. «Дрофа»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proofErr w:type="spellStart"/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М.Просвещение</w:t>
            </w:r>
            <w:proofErr w:type="spellEnd"/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М. «Дрофа»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М. «Дрофа»</w:t>
            </w:r>
          </w:p>
        </w:tc>
        <w:tc>
          <w:tcPr>
            <w:tcW w:w="1984" w:type="dxa"/>
          </w:tcPr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2011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2008г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 xml:space="preserve">        2009г</w:t>
            </w: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</w:p>
          <w:p w:rsidR="00492553" w:rsidRPr="00663CDF" w:rsidRDefault="00492553" w:rsidP="00CC21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663CDF"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  <w:t>2009г</w:t>
            </w:r>
          </w:p>
        </w:tc>
      </w:tr>
    </w:tbl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u w:val="single"/>
          <w:lang w:eastAsia="ru-RU"/>
        </w:rPr>
      </w:pPr>
    </w:p>
    <w:p w:rsidR="00540850" w:rsidRDefault="00540850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u w:val="single"/>
          <w:lang w:eastAsia="ru-RU"/>
        </w:rPr>
      </w:pPr>
    </w:p>
    <w:p w:rsidR="00540850" w:rsidRDefault="00540850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u w:val="single"/>
          <w:lang w:eastAsia="ru-RU"/>
        </w:rPr>
      </w:pP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color w:val="0F243E"/>
          <w:sz w:val="28"/>
          <w:szCs w:val="28"/>
          <w:u w:val="single"/>
          <w:lang w:eastAsia="ru-RU"/>
        </w:rPr>
        <w:lastRenderedPageBreak/>
        <w:t>Место и роль учебного предмета.</w:t>
      </w:r>
    </w:p>
    <w:p w:rsidR="00492553" w:rsidRPr="00663CDF" w:rsidRDefault="00492553" w:rsidP="00492553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92553" w:rsidRPr="00663CDF" w:rsidRDefault="00492553" w:rsidP="00492553">
      <w:pPr>
        <w:pStyle w:val="aa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Курс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492553" w:rsidRPr="00663CDF" w:rsidRDefault="00492553" w:rsidP="00492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По содержанию базовый курс географии сочетает в себе элементы общей географии и комплексного географического страноведения.</w:t>
      </w:r>
    </w:p>
    <w:p w:rsidR="00492553" w:rsidRPr="00663CDF" w:rsidRDefault="00492553" w:rsidP="004925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источниками географической информации.  Знания и практические умения, приобретенные учащимися при  изучении курса, могут быть использованы во всех сферах будущей деятельности.</w:t>
      </w:r>
    </w:p>
    <w:p w:rsidR="00492553" w:rsidRPr="00663CDF" w:rsidRDefault="00492553" w:rsidP="004925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DF6A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5417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учебных часов в соответствии с учебным планом</w:t>
      </w:r>
    </w:p>
    <w:p w:rsidR="00DF6A5F" w:rsidRDefault="00DF6A5F" w:rsidP="00540850">
      <w:pPr>
        <w:spacing w:after="0" w:line="240" w:lineRule="auto"/>
        <w:ind w:left="43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0850" w:rsidRPr="006A5417" w:rsidRDefault="00540850" w:rsidP="00540850">
      <w:pPr>
        <w:spacing w:after="0" w:line="240" w:lineRule="auto"/>
        <w:ind w:left="43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предметов в  соответствии с учебным планом в 10-м классе-1 час в неделю, в 11-м классе-1 час в не</w:t>
      </w:r>
      <w:r w:rsidR="00DF6A5F" w:rsidRPr="00DF6A5F">
        <w:rPr>
          <w:rFonts w:ascii="Times New Roman" w:eastAsia="Times New Roman" w:hAnsi="Times New Roman"/>
          <w:sz w:val="28"/>
          <w:szCs w:val="28"/>
          <w:lang w:eastAsia="ru-RU"/>
        </w:rPr>
        <w:t>делю. Всего за два года обучения 70 часов.</w:t>
      </w:r>
      <w:r w:rsidRPr="00DF6A5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92553" w:rsidRPr="00663CDF" w:rsidRDefault="00492553" w:rsidP="004925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40850" w:rsidRDefault="00540850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F6A5F" w:rsidRDefault="00DF6A5F" w:rsidP="00DF6A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DF6A5F" w:rsidP="00DF6A5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="00492553" w:rsidRPr="00663CD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="00492553" w:rsidRPr="00663CDF">
        <w:rPr>
          <w:rFonts w:ascii="Times New Roman" w:hAnsi="Times New Roman"/>
          <w:b/>
          <w:sz w:val="28"/>
          <w:szCs w:val="28"/>
          <w:lang w:eastAsia="ru-RU"/>
        </w:rPr>
        <w:t>.СОДЕРЖАНИЕ УЧЕБНОГО ПРЕДМЕТА</w:t>
      </w: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sz w:val="28"/>
          <w:szCs w:val="28"/>
          <w:lang w:eastAsia="ru-RU"/>
        </w:rPr>
        <w:t>2.1 Наименование разделов учебной программы и характеристика основных содержательных линий.</w:t>
      </w:r>
    </w:p>
    <w:p w:rsidR="00492553" w:rsidRPr="00663CDF" w:rsidRDefault="00492553" w:rsidP="004925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92553" w:rsidRPr="00663CDF" w:rsidRDefault="00492553" w:rsidP="00492553">
      <w:pPr>
        <w:tabs>
          <w:tab w:val="num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3CDF">
        <w:rPr>
          <w:rFonts w:ascii="Times New Roman" w:hAnsi="Times New Roman"/>
          <w:sz w:val="28"/>
          <w:szCs w:val="28"/>
        </w:rPr>
        <w:t>Построение учебного содержания курса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9 разделов: «Современные методы географических исследований»,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мира»,  «Современные глобальные проблемы человечества».</w:t>
      </w: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color w:val="0F243E"/>
          <w:sz w:val="28"/>
          <w:szCs w:val="28"/>
          <w:lang w:eastAsia="ru-RU"/>
        </w:rPr>
        <w:t>2.2 Планируемые результаты</w:t>
      </w:r>
    </w:p>
    <w:p w:rsidR="00492553" w:rsidRPr="00663CDF" w:rsidRDefault="00492553" w:rsidP="0049255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663CDF">
        <w:rPr>
          <w:rFonts w:ascii="Times New Roman" w:hAnsi="Times New Roman"/>
          <w:color w:val="000000"/>
          <w:sz w:val="28"/>
          <w:szCs w:val="28"/>
        </w:rPr>
        <w:t xml:space="preserve"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 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 </w:t>
      </w:r>
    </w:p>
    <w:p w:rsidR="00492553" w:rsidRPr="00663CDF" w:rsidRDefault="00492553" w:rsidP="00492553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663CDF">
        <w:rPr>
          <w:rFonts w:ascii="Times New Roman" w:hAnsi="Times New Roman"/>
          <w:color w:val="000000"/>
          <w:sz w:val="28"/>
          <w:szCs w:val="28"/>
        </w:rPr>
        <w:t xml:space="preserve">             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492553" w:rsidRPr="00663CDF" w:rsidRDefault="00492553" w:rsidP="004925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sz w:val="28"/>
          <w:szCs w:val="28"/>
          <w:lang w:eastAsia="ru-RU"/>
        </w:rPr>
        <w:t xml:space="preserve">В результате изучения географии на базовом уровне ученик должен </w:t>
      </w:r>
    </w:p>
    <w:p w:rsidR="00492553" w:rsidRPr="00663CDF" w:rsidRDefault="00492553" w:rsidP="0049255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sz w:val="28"/>
          <w:szCs w:val="28"/>
          <w:lang w:eastAsia="ru-RU"/>
        </w:rPr>
        <w:t>знать/понимать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>основные географические понятия и термины; традиционные и новые методы географических исследований;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lastRenderedPageBreak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492553" w:rsidRPr="00663CDF" w:rsidRDefault="00492553" w:rsidP="00492553">
      <w:pPr>
        <w:spacing w:before="240"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sz w:val="28"/>
          <w:szCs w:val="28"/>
          <w:lang w:eastAsia="ru-RU"/>
        </w:rPr>
        <w:t>уметь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>определять и сравнивать</w:t>
      </w:r>
      <w:r w:rsidRPr="00663CDF">
        <w:rPr>
          <w:rFonts w:ascii="Times New Roman" w:hAnsi="Times New Roman"/>
          <w:sz w:val="28"/>
          <w:szCs w:val="28"/>
          <w:lang w:eastAsia="ru-RU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63CDF">
        <w:rPr>
          <w:rFonts w:ascii="Times New Roman" w:hAnsi="Times New Roman"/>
          <w:sz w:val="28"/>
          <w:szCs w:val="28"/>
          <w:lang w:eastAsia="ru-RU"/>
        </w:rPr>
        <w:t>геоэкологических</w:t>
      </w:r>
      <w:proofErr w:type="spellEnd"/>
      <w:r w:rsidRPr="00663CDF">
        <w:rPr>
          <w:rFonts w:ascii="Times New Roman" w:hAnsi="Times New Roman"/>
          <w:sz w:val="28"/>
          <w:szCs w:val="28"/>
          <w:lang w:eastAsia="ru-RU"/>
        </w:rPr>
        <w:t xml:space="preserve"> объектов, процессов и явлений;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 xml:space="preserve">оценивать и </w:t>
      </w:r>
      <w:proofErr w:type="spellStart"/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>объяснять</w:t>
      </w:r>
      <w:r w:rsidRPr="00663CDF"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  <w:r w:rsidRPr="00663CDF">
        <w:rPr>
          <w:rFonts w:ascii="Times New Roman" w:hAnsi="Times New Roman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применять </w:t>
      </w:r>
      <w:r w:rsidRPr="00663CDF">
        <w:rPr>
          <w:rFonts w:ascii="Times New Roman" w:hAnsi="Times New Roman"/>
          <w:sz w:val="28"/>
          <w:szCs w:val="28"/>
          <w:lang w:eastAsia="ru-RU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63CDF">
        <w:rPr>
          <w:rFonts w:ascii="Times New Roman" w:hAnsi="Times New Roman"/>
          <w:sz w:val="28"/>
          <w:szCs w:val="28"/>
          <w:lang w:eastAsia="ru-RU"/>
        </w:rPr>
        <w:t>геоэкологическими</w:t>
      </w:r>
      <w:proofErr w:type="spellEnd"/>
      <w:r w:rsidRPr="00663CDF">
        <w:rPr>
          <w:rFonts w:ascii="Times New Roman" w:hAnsi="Times New Roman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составлять </w:t>
      </w:r>
      <w:r w:rsidRPr="00663CDF">
        <w:rPr>
          <w:rFonts w:ascii="Times New Roman" w:hAnsi="Times New Roman"/>
          <w:sz w:val="28"/>
          <w:szCs w:val="28"/>
          <w:lang w:eastAsia="ru-RU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i/>
          <w:sz w:val="28"/>
          <w:szCs w:val="28"/>
          <w:lang w:eastAsia="ru-RU"/>
        </w:rPr>
        <w:t xml:space="preserve">сопоставлять </w:t>
      </w:r>
      <w:r w:rsidRPr="00663CDF">
        <w:rPr>
          <w:rFonts w:ascii="Times New Roman" w:hAnsi="Times New Roman"/>
          <w:sz w:val="28"/>
          <w:szCs w:val="28"/>
          <w:lang w:eastAsia="ru-RU"/>
        </w:rPr>
        <w:t>географические карты различной тематики;</w:t>
      </w:r>
    </w:p>
    <w:p w:rsidR="00492553" w:rsidRPr="00663CDF" w:rsidRDefault="00492553" w:rsidP="00492553">
      <w:pPr>
        <w:spacing w:before="240"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663CDF">
        <w:rPr>
          <w:rFonts w:ascii="Times New Roman" w:hAnsi="Times New Roman"/>
          <w:sz w:val="28"/>
          <w:szCs w:val="28"/>
          <w:lang w:eastAsia="ru-RU"/>
        </w:rPr>
        <w:t>для:</w:t>
      </w:r>
    </w:p>
    <w:p w:rsidR="00492553" w:rsidRPr="00663CDF" w:rsidRDefault="00492553" w:rsidP="00492553">
      <w:pPr>
        <w:spacing w:before="240"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492553" w:rsidRPr="00663CDF" w:rsidRDefault="00492553" w:rsidP="00492553">
      <w:pPr>
        <w:numPr>
          <w:ilvl w:val="0"/>
          <w:numId w:val="19"/>
        </w:numPr>
        <w:spacing w:before="4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sz w:val="28"/>
          <w:szCs w:val="28"/>
          <w:lang w:eastAsia="ru-RU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</w:t>
      </w:r>
      <w:r w:rsidRPr="00663CDF">
        <w:rPr>
          <w:rFonts w:ascii="Times New Roman" w:hAnsi="Times New Roman"/>
          <w:sz w:val="28"/>
          <w:szCs w:val="28"/>
          <w:lang w:eastAsia="ru-RU"/>
        </w:rPr>
        <w:lastRenderedPageBreak/>
        <w:t>туризма и отдыха, деловых и образовательных программ, различных видов человеческого общения.</w:t>
      </w: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  <w:r w:rsidRPr="00663CDF">
        <w:rPr>
          <w:rFonts w:ascii="Times New Roman" w:hAnsi="Times New Roman"/>
          <w:b/>
          <w:color w:val="0F243E"/>
          <w:sz w:val="28"/>
          <w:szCs w:val="28"/>
          <w:lang w:eastAsia="ru-RU"/>
        </w:rPr>
        <w:t>2.3. Система оценки планируемых результатов.</w:t>
      </w:r>
    </w:p>
    <w:p w:rsidR="00492553" w:rsidRPr="00663CDF" w:rsidRDefault="00492553" w:rsidP="00492553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6A5417" w:rsidRDefault="00492553" w:rsidP="00DF6A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CDF">
        <w:rPr>
          <w:rFonts w:ascii="Times New Roman" w:hAnsi="Times New Roman"/>
          <w:color w:val="0F243E"/>
          <w:sz w:val="28"/>
          <w:szCs w:val="28"/>
          <w:lang w:eastAsia="ru-RU"/>
        </w:rPr>
        <w:t xml:space="preserve">Результаты оцениваются по пятибалльной системе в процессе выполнения самостоятельных, практических, контрольных работ </w:t>
      </w:r>
      <w:r w:rsidR="00DF6A5F">
        <w:rPr>
          <w:rFonts w:ascii="Times New Roman" w:hAnsi="Times New Roman"/>
          <w:color w:val="0F243E"/>
          <w:sz w:val="28"/>
          <w:szCs w:val="28"/>
          <w:lang w:eastAsia="ru-RU"/>
        </w:rPr>
        <w:t xml:space="preserve">т.е. </w:t>
      </w:r>
      <w:r w:rsidR="00DF6A5F" w:rsidRPr="00DF6A5F">
        <w:rPr>
          <w:rFonts w:ascii="Times New Roman" w:eastAsia="Times New Roman" w:hAnsi="Times New Roman"/>
          <w:sz w:val="28"/>
          <w:szCs w:val="28"/>
          <w:lang w:eastAsia="ru-RU"/>
        </w:rPr>
        <w:t>выражаю</w:t>
      </w:r>
      <w:r w:rsidR="00DF6A5F"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формах и видах контроля, в определении контрольно-измерительных материалов, в показателях </w:t>
      </w:r>
      <w:proofErr w:type="gramStart"/>
      <w:r w:rsidR="00DF6A5F" w:rsidRPr="006A5417">
        <w:rPr>
          <w:rFonts w:ascii="Times New Roman" w:eastAsia="Times New Roman" w:hAnsi="Times New Roman"/>
          <w:sz w:val="28"/>
          <w:szCs w:val="28"/>
          <w:lang w:eastAsia="ru-RU"/>
        </w:rPr>
        <w:t>уровня  успешности</w:t>
      </w:r>
      <w:proofErr w:type="gramEnd"/>
      <w:r w:rsidR="00DF6A5F" w:rsidRPr="006A5417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программы обучающимися – «зачет/незачет», «хоро</w:t>
      </w:r>
      <w:r w:rsidR="00DF6A5F" w:rsidRPr="00DF6A5F">
        <w:rPr>
          <w:rFonts w:ascii="Times New Roman" w:eastAsia="Times New Roman" w:hAnsi="Times New Roman"/>
          <w:sz w:val="28"/>
          <w:szCs w:val="28"/>
          <w:lang w:eastAsia="ru-RU"/>
        </w:rPr>
        <w:t>шо/отлично», рейтинг.</w:t>
      </w:r>
    </w:p>
    <w:p w:rsidR="00492553" w:rsidRPr="00DF6A5F" w:rsidRDefault="00492553" w:rsidP="00492553">
      <w:pPr>
        <w:spacing w:after="0" w:line="240" w:lineRule="auto"/>
        <w:rPr>
          <w:rFonts w:ascii="Times New Roman" w:hAnsi="Times New Roman"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outlineLvl w:val="0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За теоретический вопрос:</w:t>
      </w:r>
    </w:p>
    <w:p w:rsidR="00DF6A5F" w:rsidRPr="00DF6A5F" w:rsidRDefault="00DF6A5F" w:rsidP="00DF6A5F">
      <w:pPr>
        <w:spacing w:after="0" w:line="240" w:lineRule="auto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«5» </w:t>
      </w:r>
      <w:r w:rsidR="00780F28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ставится,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если учащийся продемонстрировал системные знания по поставленному </w:t>
      </w:r>
      <w:proofErr w:type="gramStart"/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вопросу .</w:t>
      </w:r>
      <w:proofErr w:type="gramEnd"/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Раскрыл его логично, показав понимание взаимосвязей характеризуемых географических объектов и явлений, не допустив ошибок и неточностей, использовал необходимую географическую терминологию, подкреплял теоретические положения конкретными примерами.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«4» </w:t>
      </w:r>
      <w:r w:rsidR="00780F28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ставится за ответ,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из которого ясно, что учащийся  имеет основные знания по данному вопросу, представления о причинно-следственных связях, влияющих на географические процессы и явления, но в котором отсутствуют элементы содержания, или присутствуют неточности, или ответ нелогичен, или неверно используется географическая терминология.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Отметка «3</w:t>
      </w:r>
      <w:r w:rsidR="00672627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» ставится за ответ,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в котором проявляет фрагментарны</w:t>
      </w:r>
      <w:r w:rsidR="00672627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е знания элементов содержания,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но не может подкрепить их конкретными примерами, имеет общие представления о географических процессах или явлениях, но не может раскрыть их сущности.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</w:t>
      </w:r>
    </w:p>
    <w:p w:rsidR="00DF6A5F" w:rsidRPr="00DF6A5F" w:rsidRDefault="00DF6A5F" w:rsidP="00DF6A5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За проблемный вопрос: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«5»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ставится, если учащийся продемонстрировал понимание поставленной проблемы и сумел раскрыть ее суть. Учащийся сумел изложить имеющиеся географические знания, раскрыв сущность поставленной проблемы, показал </w:t>
      </w:r>
      <w:r w:rsidR="00672627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свободное владение материалом,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использовал необходимую географическую терминологию. Проявил самостоятельность в анализе проблемы и отборе географического материала, подтверждающего собственную точку зрения.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Отметка «4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» ставится за ответ,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в котором учащийся продемонстрировал понимание того, какие географические знания следует применить при </w:t>
      </w:r>
      <w:proofErr w:type="gramStart"/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ответе ,связал</w:t>
      </w:r>
      <w:proofErr w:type="gramEnd"/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 их с поставленной проблемой на бытовом уровне.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«3» </w:t>
      </w:r>
      <w:r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ставится за ответ,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из которого очевидно, что учащийся в основном понял суть проблемы, но показал фрагментарные знания фактического материала, имеющего отношение к ее решению.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За вопрос, проверяющий </w:t>
      </w:r>
      <w:proofErr w:type="spellStart"/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>сформированность</w:t>
      </w:r>
      <w:proofErr w:type="spellEnd"/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умения использовать различные источники географической информации для решения практических задач: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«5»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ставится, если учащийся смог правильно выбрать необходимые источники географической информации, четко следовал ходу решения и верно выполнил задание.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 Отметка « 4» 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и (или) в процессе работы допустил некоторые неточности.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</w:pP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  <w:r w:rsidRPr="00DF6A5F">
        <w:rPr>
          <w:rFonts w:ascii="Times New Roman" w:eastAsia="Times New Roman" w:hAnsi="Times New Roman"/>
          <w:b/>
          <w:color w:val="0F243E"/>
          <w:sz w:val="28"/>
          <w:szCs w:val="28"/>
          <w:lang w:eastAsia="ru-RU"/>
        </w:rPr>
        <w:t xml:space="preserve">Отметка «3» </w:t>
      </w:r>
      <w:r w:rsidR="00F1011B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ставится</w:t>
      </w:r>
      <w:bookmarkStart w:id="0" w:name="_GoBack"/>
      <w:bookmarkEnd w:id="0"/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, если учащийся  имеет общее представление о том, какого рода источники информации он может использовать , но сам затрудняется в их выборе, или имеет общее представление о последовательности выполнения задания, но не может практически его реализовать, или отобрал не все источники информации, допустил оши</w:t>
      </w:r>
      <w:r w:rsidR="00C928E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>бки в ходе выполнения и интерпрет</w:t>
      </w:r>
      <w:r w:rsidRPr="00DF6A5F">
        <w:rPr>
          <w:rFonts w:ascii="Times New Roman" w:eastAsia="Times New Roman" w:hAnsi="Times New Roman"/>
          <w:color w:val="0F243E"/>
          <w:sz w:val="28"/>
          <w:szCs w:val="28"/>
          <w:lang w:eastAsia="ru-RU"/>
        </w:rPr>
        <w:t xml:space="preserve">ации полученных результатов.  </w:t>
      </w:r>
    </w:p>
    <w:p w:rsidR="00DF6A5F" w:rsidRPr="00DF6A5F" w:rsidRDefault="00DF6A5F" w:rsidP="00DF6A5F">
      <w:pPr>
        <w:spacing w:after="0" w:line="240" w:lineRule="auto"/>
        <w:jc w:val="both"/>
        <w:rPr>
          <w:rFonts w:ascii="Times New Roman" w:eastAsia="Times New Roman" w:hAnsi="Times New Roman"/>
          <w:color w:val="0F243E"/>
          <w:sz w:val="28"/>
          <w:szCs w:val="28"/>
          <w:lang w:eastAsia="ru-RU"/>
        </w:rPr>
      </w:pPr>
    </w:p>
    <w:p w:rsidR="00591FDB" w:rsidRPr="00663CDF" w:rsidRDefault="00591FDB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Pr="00663CDF" w:rsidRDefault="00591FDB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Pr="00663CDF" w:rsidRDefault="00591FDB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Pr="00663CDF" w:rsidRDefault="00591FDB" w:rsidP="000A11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Pr="00663CDF" w:rsidRDefault="00591FDB" w:rsidP="00EA7B1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1FDB" w:rsidRPr="00663CDF" w:rsidRDefault="00591FDB" w:rsidP="000309ED">
      <w:pPr>
        <w:pStyle w:val="a8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591FDB" w:rsidRPr="00663CDF" w:rsidSect="00AE75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D7" w:rsidRDefault="007808D7">
      <w:r>
        <w:separator/>
      </w:r>
    </w:p>
  </w:endnote>
  <w:endnote w:type="continuationSeparator" w:id="0">
    <w:p w:rsidR="007808D7" w:rsidRDefault="007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DB" w:rsidRDefault="00591FDB" w:rsidP="000B349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91FDB" w:rsidRDefault="00591FDB" w:rsidP="00CA12AF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FDB" w:rsidRDefault="00591FDB" w:rsidP="000B349D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1011B">
      <w:rPr>
        <w:rStyle w:val="af1"/>
        <w:noProof/>
      </w:rPr>
      <w:t>10</w:t>
    </w:r>
    <w:r>
      <w:rPr>
        <w:rStyle w:val="af1"/>
      </w:rPr>
      <w:fldChar w:fldCharType="end"/>
    </w:r>
  </w:p>
  <w:p w:rsidR="00591FDB" w:rsidRDefault="00591FDB" w:rsidP="00CA12A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D7" w:rsidRDefault="007808D7">
      <w:r>
        <w:separator/>
      </w:r>
    </w:p>
  </w:footnote>
  <w:footnote w:type="continuationSeparator" w:id="0">
    <w:p w:rsidR="007808D7" w:rsidRDefault="0078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483"/>
    <w:multiLevelType w:val="hybridMultilevel"/>
    <w:tmpl w:val="5972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481"/>
    <w:multiLevelType w:val="hybridMultilevel"/>
    <w:tmpl w:val="F5AEA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B164A0"/>
    <w:multiLevelType w:val="hybridMultilevel"/>
    <w:tmpl w:val="0F660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81BEA"/>
    <w:multiLevelType w:val="hybridMultilevel"/>
    <w:tmpl w:val="33E2BE56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B8036E4"/>
    <w:multiLevelType w:val="hybridMultilevel"/>
    <w:tmpl w:val="1C18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D78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043DEA"/>
    <w:multiLevelType w:val="hybridMultilevel"/>
    <w:tmpl w:val="DB584DB8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3D4FC7"/>
    <w:multiLevelType w:val="hybridMultilevel"/>
    <w:tmpl w:val="B29A5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661EAA"/>
    <w:multiLevelType w:val="hybridMultilevel"/>
    <w:tmpl w:val="92DA2444"/>
    <w:lvl w:ilvl="0" w:tplc="AEF0CB66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3F125D5F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FE748D"/>
    <w:multiLevelType w:val="hybridMultilevel"/>
    <w:tmpl w:val="C0E008A4"/>
    <w:lvl w:ilvl="0" w:tplc="B9A0AC74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08F0C7C"/>
    <w:multiLevelType w:val="hybridMultilevel"/>
    <w:tmpl w:val="4D4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D93560"/>
    <w:multiLevelType w:val="hybridMultilevel"/>
    <w:tmpl w:val="0B94A434"/>
    <w:lvl w:ilvl="0" w:tplc="0419000D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4">
    <w:nsid w:val="625650F0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CA37840"/>
    <w:multiLevelType w:val="hybridMultilevel"/>
    <w:tmpl w:val="567677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EC6257"/>
    <w:multiLevelType w:val="hybridMultilevel"/>
    <w:tmpl w:val="E23EEC94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4D4A0E"/>
    <w:multiLevelType w:val="multilevel"/>
    <w:tmpl w:val="594ADC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6F2A38"/>
    <w:multiLevelType w:val="hybridMultilevel"/>
    <w:tmpl w:val="221E50A0"/>
    <w:lvl w:ilvl="0" w:tplc="6E7E6C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1"/>
  </w:num>
  <w:num w:numId="9">
    <w:abstractNumId w:val="16"/>
  </w:num>
  <w:num w:numId="10">
    <w:abstractNumId w:val="17"/>
  </w:num>
  <w:num w:numId="11">
    <w:abstractNumId w:val="2"/>
  </w:num>
  <w:num w:numId="12">
    <w:abstractNumId w:val="3"/>
  </w:num>
  <w:num w:numId="13">
    <w:abstractNumId w:val="7"/>
  </w:num>
  <w:num w:numId="14">
    <w:abstractNumId w:val="18"/>
  </w:num>
  <w:num w:numId="15">
    <w:abstractNumId w:val="14"/>
  </w:num>
  <w:num w:numId="16">
    <w:abstractNumId w:val="12"/>
  </w:num>
  <w:num w:numId="17">
    <w:abstractNumId w:val="5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9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41"/>
    <w:rsid w:val="000309ED"/>
    <w:rsid w:val="00033249"/>
    <w:rsid w:val="00086FDF"/>
    <w:rsid w:val="000A04B1"/>
    <w:rsid w:val="000A110D"/>
    <w:rsid w:val="000B349D"/>
    <w:rsid w:val="00156B3C"/>
    <w:rsid w:val="001A6533"/>
    <w:rsid w:val="001B217F"/>
    <w:rsid w:val="001E6023"/>
    <w:rsid w:val="001F5528"/>
    <w:rsid w:val="002135D1"/>
    <w:rsid w:val="00233A2C"/>
    <w:rsid w:val="0032443A"/>
    <w:rsid w:val="003847C9"/>
    <w:rsid w:val="003D58FD"/>
    <w:rsid w:val="003E0A1A"/>
    <w:rsid w:val="003F407B"/>
    <w:rsid w:val="00416933"/>
    <w:rsid w:val="00424B26"/>
    <w:rsid w:val="00471A73"/>
    <w:rsid w:val="004771C5"/>
    <w:rsid w:val="00492553"/>
    <w:rsid w:val="0049388D"/>
    <w:rsid w:val="004A089B"/>
    <w:rsid w:val="004F23CF"/>
    <w:rsid w:val="00540850"/>
    <w:rsid w:val="00562ECC"/>
    <w:rsid w:val="005872B3"/>
    <w:rsid w:val="00591FDB"/>
    <w:rsid w:val="005B7C38"/>
    <w:rsid w:val="005D07B6"/>
    <w:rsid w:val="005D465D"/>
    <w:rsid w:val="005F1492"/>
    <w:rsid w:val="00620872"/>
    <w:rsid w:val="006424DC"/>
    <w:rsid w:val="00663CDF"/>
    <w:rsid w:val="00672627"/>
    <w:rsid w:val="0069724F"/>
    <w:rsid w:val="006A5417"/>
    <w:rsid w:val="006D5A16"/>
    <w:rsid w:val="006E1B63"/>
    <w:rsid w:val="006F390B"/>
    <w:rsid w:val="007216D7"/>
    <w:rsid w:val="00731DBF"/>
    <w:rsid w:val="007345F7"/>
    <w:rsid w:val="007808D7"/>
    <w:rsid w:val="00780F28"/>
    <w:rsid w:val="00783365"/>
    <w:rsid w:val="007A7437"/>
    <w:rsid w:val="007B7C3F"/>
    <w:rsid w:val="007C6449"/>
    <w:rsid w:val="007D2E54"/>
    <w:rsid w:val="0080620D"/>
    <w:rsid w:val="008151E3"/>
    <w:rsid w:val="00836609"/>
    <w:rsid w:val="00836DD4"/>
    <w:rsid w:val="00851BCF"/>
    <w:rsid w:val="008E0218"/>
    <w:rsid w:val="0092569C"/>
    <w:rsid w:val="009D4446"/>
    <w:rsid w:val="009E21A8"/>
    <w:rsid w:val="00A06E53"/>
    <w:rsid w:val="00A16082"/>
    <w:rsid w:val="00A25D14"/>
    <w:rsid w:val="00A56A4C"/>
    <w:rsid w:val="00A65945"/>
    <w:rsid w:val="00AC658D"/>
    <w:rsid w:val="00AD5953"/>
    <w:rsid w:val="00AE7541"/>
    <w:rsid w:val="00B545AC"/>
    <w:rsid w:val="00B63B50"/>
    <w:rsid w:val="00B72947"/>
    <w:rsid w:val="00C06BBF"/>
    <w:rsid w:val="00C40B9F"/>
    <w:rsid w:val="00C50D3A"/>
    <w:rsid w:val="00C928EF"/>
    <w:rsid w:val="00CA12AF"/>
    <w:rsid w:val="00CB6096"/>
    <w:rsid w:val="00CC1AFA"/>
    <w:rsid w:val="00CE4787"/>
    <w:rsid w:val="00D031BD"/>
    <w:rsid w:val="00D246F8"/>
    <w:rsid w:val="00D51887"/>
    <w:rsid w:val="00D64FA8"/>
    <w:rsid w:val="00DC7073"/>
    <w:rsid w:val="00DE2105"/>
    <w:rsid w:val="00DF166D"/>
    <w:rsid w:val="00DF6A5F"/>
    <w:rsid w:val="00E034E2"/>
    <w:rsid w:val="00E32080"/>
    <w:rsid w:val="00E85996"/>
    <w:rsid w:val="00EA7B1F"/>
    <w:rsid w:val="00EB4714"/>
    <w:rsid w:val="00EE0475"/>
    <w:rsid w:val="00F1011B"/>
    <w:rsid w:val="00F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E3A3ED5-BAA9-49ED-85C8-6FB51C54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D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754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75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754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E7541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AE75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E7541"/>
    <w:rPr>
      <w:rFonts w:cs="Times New Roman"/>
    </w:rPr>
  </w:style>
  <w:style w:type="paragraph" w:styleId="a5">
    <w:name w:val="caption"/>
    <w:basedOn w:val="a"/>
    <w:next w:val="a"/>
    <w:uiPriority w:val="99"/>
    <w:qFormat/>
    <w:rsid w:val="00AE7541"/>
    <w:pPr>
      <w:spacing w:line="240" w:lineRule="auto"/>
    </w:pPr>
    <w:rPr>
      <w:b/>
      <w:bCs/>
      <w:color w:val="4F81BD"/>
      <w:sz w:val="18"/>
      <w:szCs w:val="18"/>
    </w:rPr>
  </w:style>
  <w:style w:type="paragraph" w:styleId="a6">
    <w:name w:val="List Paragraph"/>
    <w:basedOn w:val="a"/>
    <w:uiPriority w:val="99"/>
    <w:qFormat/>
    <w:rsid w:val="00AE7541"/>
    <w:pPr>
      <w:ind w:left="720"/>
      <w:contextualSpacing/>
    </w:pPr>
  </w:style>
  <w:style w:type="table" w:styleId="a7">
    <w:name w:val="Table Grid"/>
    <w:basedOn w:val="a1"/>
    <w:uiPriority w:val="99"/>
    <w:rsid w:val="00AE75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rsid w:val="00AE75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E7541"/>
    <w:rPr>
      <w:rFonts w:cs="Times New Roman"/>
    </w:rPr>
  </w:style>
  <w:style w:type="paragraph" w:styleId="aa">
    <w:name w:val="Subtitle"/>
    <w:basedOn w:val="a"/>
    <w:next w:val="a"/>
    <w:link w:val="ab"/>
    <w:uiPriority w:val="99"/>
    <w:qFormat/>
    <w:rsid w:val="00AE7541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99"/>
    <w:locked/>
    <w:rsid w:val="00AE7541"/>
    <w:rPr>
      <w:rFonts w:ascii="Cambria" w:hAnsi="Cambria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AE7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сновной 1 см"/>
    <w:basedOn w:val="a"/>
    <w:uiPriority w:val="99"/>
    <w:rsid w:val="00AE754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rsid w:val="00E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85996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rsid w:val="00CA12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lang w:eastAsia="en-US"/>
    </w:rPr>
  </w:style>
  <w:style w:type="character" w:styleId="af1">
    <w:name w:val="page number"/>
    <w:basedOn w:val="a0"/>
    <w:uiPriority w:val="99"/>
    <w:rsid w:val="00CA12AF"/>
    <w:rPr>
      <w:rFonts w:cs="Times New Roman"/>
    </w:rPr>
  </w:style>
  <w:style w:type="paragraph" w:styleId="af2">
    <w:name w:val="Document Map"/>
    <w:basedOn w:val="a"/>
    <w:link w:val="af3"/>
    <w:uiPriority w:val="99"/>
    <w:semiHidden/>
    <w:rsid w:val="007B7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478F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AV SYSTEM GROUP</cp:lastModifiedBy>
  <cp:revision>3</cp:revision>
  <cp:lastPrinted>2013-09-10T12:25:00Z</cp:lastPrinted>
  <dcterms:created xsi:type="dcterms:W3CDTF">2015-03-16T07:22:00Z</dcterms:created>
  <dcterms:modified xsi:type="dcterms:W3CDTF">2015-03-16T07:22:00Z</dcterms:modified>
</cp:coreProperties>
</file>