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C0" w:rsidRPr="00BB4D20" w:rsidRDefault="003C11C0" w:rsidP="00BB4D2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АНГЛИЙ</w:t>
      </w:r>
      <w:r w:rsidRPr="00BB4D20">
        <w:rPr>
          <w:rFonts w:ascii="Times New Roman" w:hAnsi="Times New Roman" w:cs="Times New Roman"/>
          <w:b/>
          <w:bCs/>
          <w:sz w:val="24"/>
          <w:szCs w:val="24"/>
        </w:rPr>
        <w:t>СКОМУ ЯЗЫКУ</w:t>
      </w:r>
    </w:p>
    <w:p w:rsidR="003C11C0" w:rsidRPr="00BB4D20" w:rsidRDefault="003C11C0" w:rsidP="00BB4D20">
      <w:pPr>
        <w:pStyle w:val="ListParagraph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B4D2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C11C0" w:rsidRPr="0002022B" w:rsidRDefault="003C11C0" w:rsidP="00BB4D2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  <w:u w:val="single"/>
          <w:lang w:eastAsia="en-US"/>
        </w:rPr>
      </w:pPr>
    </w:p>
    <w:p w:rsidR="003C11C0" w:rsidRPr="007877C1" w:rsidRDefault="003C11C0" w:rsidP="002308A5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F3">
        <w:rPr>
          <w:rFonts w:ascii="Times New Roman" w:hAnsi="Times New Roman"/>
          <w:b/>
          <w:sz w:val="28"/>
          <w:szCs w:val="28"/>
        </w:rPr>
        <w:t xml:space="preserve">Общая характеристика учебного предмета.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C0" w:rsidRPr="007877C1" w:rsidRDefault="003C11C0" w:rsidP="002308A5">
      <w:pPr>
        <w:spacing w:line="360" w:lineRule="auto"/>
        <w:ind w:left="1158"/>
        <w:jc w:val="both"/>
        <w:rPr>
          <w:rFonts w:ascii="Times New Roman" w:hAnsi="Times New Roman" w:cs="Times New Roman"/>
          <w:sz w:val="24"/>
          <w:szCs w:val="24"/>
        </w:rPr>
      </w:pPr>
    </w:p>
    <w:p w:rsidR="003C11C0" w:rsidRDefault="003C11C0" w:rsidP="001C5C0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D20">
        <w:rPr>
          <w:rFonts w:ascii="Times New Roman" w:hAnsi="Times New Roman" w:cs="Times New Roman"/>
          <w:sz w:val="24"/>
          <w:szCs w:val="24"/>
        </w:rPr>
        <w:t xml:space="preserve">Рабочая программа учебного  </w:t>
      </w:r>
      <w:r>
        <w:rPr>
          <w:rFonts w:ascii="Times New Roman" w:hAnsi="Times New Roman" w:cs="Times New Roman"/>
          <w:sz w:val="24"/>
          <w:szCs w:val="24"/>
        </w:rPr>
        <w:t xml:space="preserve">предмета «Английский язык» для 10 класса разработана </w:t>
      </w:r>
      <w:r w:rsidRPr="00BB4D20">
        <w:rPr>
          <w:rFonts w:ascii="Times New Roman" w:hAnsi="Times New Roman" w:cs="Times New Roman"/>
          <w:sz w:val="24"/>
          <w:szCs w:val="24"/>
        </w:rPr>
        <w:t>на основании Федерального компонента государственного образовательного стандарта, примерных программ основного общего образования «Иностранный язык</w:t>
      </w:r>
      <w:r>
        <w:rPr>
          <w:rFonts w:ascii="Times New Roman" w:hAnsi="Times New Roman" w:cs="Times New Roman"/>
          <w:sz w:val="24"/>
          <w:szCs w:val="24"/>
        </w:rPr>
        <w:t>» (2010 г.), учебно-методического комплекса, включающего</w:t>
      </w:r>
      <w:r w:rsidRPr="00BB4D20">
        <w:rPr>
          <w:rFonts w:ascii="Times New Roman" w:hAnsi="Times New Roman" w:cs="Times New Roman"/>
          <w:sz w:val="24"/>
          <w:szCs w:val="24"/>
        </w:rPr>
        <w:t xml:space="preserve"> в себя: рабочие программы предметной линии учебников  по английскому языку для 2-11 классов Афанасьева О. В., Михеева И</w:t>
      </w:r>
      <w:r>
        <w:rPr>
          <w:rFonts w:ascii="Times New Roman" w:hAnsi="Times New Roman" w:cs="Times New Roman"/>
          <w:sz w:val="24"/>
          <w:szCs w:val="24"/>
        </w:rPr>
        <w:t>. В., учебника Английский язык 10</w:t>
      </w:r>
      <w:r w:rsidRPr="00BB4D20">
        <w:rPr>
          <w:rFonts w:ascii="Times New Roman" w:hAnsi="Times New Roman" w:cs="Times New Roman"/>
          <w:sz w:val="24"/>
          <w:szCs w:val="24"/>
        </w:rPr>
        <w:t xml:space="preserve"> класс, Афанасьева О. В., Михеева И. В</w:t>
      </w:r>
      <w:r>
        <w:rPr>
          <w:rFonts w:ascii="Times New Roman" w:hAnsi="Times New Roman" w:cs="Times New Roman"/>
          <w:sz w:val="24"/>
          <w:szCs w:val="24"/>
        </w:rPr>
        <w:t>.,   М. Просвещение, 2014г – 222</w:t>
      </w:r>
      <w:r w:rsidRPr="00BB4D20">
        <w:rPr>
          <w:rFonts w:ascii="Times New Roman" w:hAnsi="Times New Roman" w:cs="Times New Roman"/>
          <w:sz w:val="24"/>
          <w:szCs w:val="24"/>
        </w:rPr>
        <w:t>c. и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Ростова-на-Дону гимназии №52</w:t>
      </w:r>
    </w:p>
    <w:p w:rsidR="003C11C0" w:rsidRPr="004761E6" w:rsidRDefault="003C11C0" w:rsidP="001C5C0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Основная школа - вторая уровень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общего образован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ия. Она является важным звеном,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кото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рое соединяет все три ступени общего образования: начальную, основную и старшую. Да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нная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ступень характеризуется наличием значительных изменений в развитии школьников, так к моменту начала обучения в основной школе у них расши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рился кругозор и общее представление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 мире, сформированы элементарные коммуникативные у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мения на иностранном языке в четырех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видах речевой деятельности, а также общеучебные умения, необходимые для изучения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ино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странного языка как учебного предмета; накоплены некот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орые знания о правилах речевого поведений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родном и иностранном языках.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 этой ступени совершенствуются приобретенные ранее знания, навыки и умения,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увели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чивается объем используемых учащимися языковых и речевых средств, улучшается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качество</w:t>
      </w:r>
      <w:r w:rsidRPr="004761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практического владения иностранным языком, возрастает степень самостоятельности шк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ольников 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их творческой активности.</w:t>
      </w:r>
    </w:p>
    <w:p w:rsidR="003C11C0" w:rsidRPr="00CA2107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В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основной школе усиливается роль принципов когнитивной направленности учебного процесса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индивидуализации и дифференциации обучения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дольше значение приобретает освоение современных технологий изучения иностранного языка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формирование учебно-исследовательских умений.</w:t>
      </w:r>
    </w:p>
    <w:p w:rsidR="003C11C0" w:rsidRDefault="003C11C0" w:rsidP="00CB7145">
      <w:pPr>
        <w:rPr>
          <w:rFonts w:ascii="Times New Roman" w:hAnsi="Times New Roman"/>
          <w:b/>
          <w:sz w:val="28"/>
          <w:szCs w:val="28"/>
        </w:rPr>
      </w:pPr>
    </w:p>
    <w:p w:rsidR="003C11C0" w:rsidRDefault="003C11C0" w:rsidP="00AB47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 </w:t>
      </w:r>
      <w:r w:rsidRPr="0002022B">
        <w:rPr>
          <w:rFonts w:ascii="Times New Roman" w:hAnsi="Times New Roman"/>
          <w:b/>
          <w:sz w:val="28"/>
          <w:szCs w:val="28"/>
        </w:rPr>
        <w:t>Нормативно правовая и учебно-методическая базы разработки</w:t>
      </w:r>
    </w:p>
    <w:p w:rsidR="003C11C0" w:rsidRDefault="003C11C0" w:rsidP="00CB7145">
      <w:pPr>
        <w:jc w:val="center"/>
        <w:rPr>
          <w:rFonts w:ascii="Times New Roman" w:hAnsi="Times New Roman"/>
          <w:b/>
          <w:sz w:val="28"/>
          <w:szCs w:val="28"/>
        </w:rPr>
      </w:pPr>
      <w:r w:rsidRPr="0002022B">
        <w:rPr>
          <w:rFonts w:ascii="Times New Roman" w:hAnsi="Times New Roman"/>
          <w:b/>
          <w:sz w:val="28"/>
          <w:szCs w:val="28"/>
        </w:rPr>
        <w:t>рабочей программы</w:t>
      </w:r>
    </w:p>
    <w:p w:rsidR="003C11C0" w:rsidRPr="00A544E4" w:rsidRDefault="003C11C0" w:rsidP="00F915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C0" w:rsidRPr="00A544E4" w:rsidRDefault="003C11C0" w:rsidP="002308A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Законы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3C11C0" w:rsidRPr="00373081" w:rsidRDefault="003C11C0" w:rsidP="0037308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№ 273-ФЗ);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C11C0" w:rsidRPr="00373081" w:rsidRDefault="003C11C0" w:rsidP="0037308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3081">
        <w:rPr>
          <w:rFonts w:ascii="Times New Roman" w:hAnsi="Times New Roman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3C11C0" w:rsidRPr="00A544E4" w:rsidRDefault="003C11C0" w:rsidP="002308A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областной закон от 14.11.2013 № 26-ЗС «Об образовании в Ростовской области».</w:t>
      </w:r>
    </w:p>
    <w:p w:rsidR="003C11C0" w:rsidRPr="00A544E4" w:rsidRDefault="003C11C0" w:rsidP="002308A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Концепции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3C11C0" w:rsidRDefault="003C11C0" w:rsidP="00230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B91F7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7B75">
        <w:rPr>
          <w:rFonts w:ascii="Times New Roman" w:hAnsi="Times New Roman"/>
          <w:sz w:val="24"/>
          <w:szCs w:val="24"/>
        </w:rPr>
        <w:t>Концепция</w:t>
      </w:r>
      <w:r w:rsidRPr="00A544E4">
        <w:rPr>
          <w:rFonts w:ascii="Times New Roman" w:hAnsi="Times New Roman"/>
          <w:sz w:val="24"/>
          <w:szCs w:val="24"/>
        </w:rPr>
        <w:t xml:space="preserve"> профильного обучения на старшей ступени общего образования. Приказ Минобразования России от 18.02.2002 № 2783</w:t>
      </w:r>
    </w:p>
    <w:p w:rsidR="003C11C0" w:rsidRPr="00A544E4" w:rsidRDefault="003C11C0" w:rsidP="00230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44E4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3C11C0" w:rsidRPr="00A544E4" w:rsidRDefault="003C11C0" w:rsidP="002308A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Программы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3C11C0" w:rsidRPr="00A544E4" w:rsidRDefault="003C11C0" w:rsidP="002308A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3C11C0" w:rsidRPr="00A544E4" w:rsidRDefault="003C11C0" w:rsidP="002308A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Постановления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3C11C0" w:rsidRPr="00A544E4" w:rsidRDefault="003C11C0" w:rsidP="002308A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3C11C0" w:rsidRPr="00A544E4" w:rsidRDefault="003C11C0" w:rsidP="002308A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C11C0" w:rsidRPr="00A544E4" w:rsidRDefault="003C11C0" w:rsidP="002308A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3C11C0" w:rsidRPr="00A544E4" w:rsidRDefault="003C11C0" w:rsidP="002308A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Приказы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3C11C0" w:rsidRPr="002308A5" w:rsidRDefault="003C11C0" w:rsidP="002308A5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Pr="002308A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C11C0" w:rsidRPr="00A544E4" w:rsidRDefault="003C11C0" w:rsidP="002308A5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3C11C0" w:rsidRPr="00A544E4" w:rsidRDefault="003C11C0" w:rsidP="002308A5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C11C0" w:rsidRPr="00A544E4" w:rsidRDefault="003C11C0" w:rsidP="002308A5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C11C0" w:rsidRDefault="003C11C0" w:rsidP="002308A5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9 января 2014 г. </w:t>
      </w:r>
    </w:p>
    <w:p w:rsidR="003C11C0" w:rsidRPr="00A544E4" w:rsidRDefault="003C11C0" w:rsidP="002308A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3C11C0" w:rsidRPr="00A544E4" w:rsidRDefault="003C11C0" w:rsidP="002308A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Распоряжения:</w:t>
      </w:r>
    </w:p>
    <w:p w:rsidR="003C11C0" w:rsidRPr="00A544E4" w:rsidRDefault="003C11C0" w:rsidP="002308A5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3C11C0" w:rsidRPr="00776F00" w:rsidRDefault="003C11C0" w:rsidP="00776F00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  <w:r w:rsidRPr="00776F0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C11C0" w:rsidRPr="00BB4D20" w:rsidRDefault="003C11C0" w:rsidP="002308A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4D20">
        <w:rPr>
          <w:rFonts w:ascii="Times New Roman" w:hAnsi="Times New Roman"/>
          <w:sz w:val="24"/>
          <w:szCs w:val="24"/>
          <w:u w:val="single"/>
        </w:rPr>
        <w:t>Письма:</w:t>
      </w:r>
    </w:p>
    <w:p w:rsidR="003C11C0" w:rsidRPr="00BB4D20" w:rsidRDefault="003C11C0" w:rsidP="00BB4D2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D20"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города Ростова-на-Дону гимназии № 52. </w:t>
      </w:r>
    </w:p>
    <w:p w:rsidR="003C11C0" w:rsidRPr="00BB4D20" w:rsidRDefault="003C11C0" w:rsidP="00BB4D2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4D20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муниципального автономного общеобразовательного учреждения города Ростова-на-Дону гимназии №52 на 2014-2015 учебный год</w:t>
      </w:r>
    </w:p>
    <w:p w:rsidR="003C11C0" w:rsidRPr="00BB4D20" w:rsidRDefault="003C11C0" w:rsidP="00BB4D2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4D20">
        <w:rPr>
          <w:rFonts w:ascii="Times New Roman" w:hAnsi="Times New Roman"/>
          <w:sz w:val="24"/>
          <w:szCs w:val="24"/>
        </w:rPr>
        <w:t>Учебный план муниципального автономного общеобразовательного учреждения города Ростова-на-Дону гимназии №52 на 2014-2015 учебный год</w:t>
      </w:r>
    </w:p>
    <w:p w:rsidR="003C11C0" w:rsidRPr="00597065" w:rsidRDefault="003C11C0" w:rsidP="00BB4D2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4D20">
        <w:rPr>
          <w:rFonts w:ascii="Times New Roman" w:hAnsi="Times New Roman"/>
          <w:sz w:val="24"/>
          <w:szCs w:val="24"/>
        </w:rPr>
        <w:t>Календарный учебный график муниципального автономного общеобразовательного учреждения города Ростова-на-Дону   гимназии №52 на 2014-2015 учебный год</w:t>
      </w:r>
      <w:r w:rsidRPr="00597065">
        <w:rPr>
          <w:rFonts w:ascii="Times New Roman" w:hAnsi="Times New Roman"/>
          <w:sz w:val="24"/>
          <w:szCs w:val="24"/>
        </w:rPr>
        <w:t>.</w:t>
      </w:r>
    </w:p>
    <w:p w:rsidR="003C11C0" w:rsidRDefault="003C11C0" w:rsidP="00597065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C11C0" w:rsidRDefault="003C11C0" w:rsidP="00597065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C11C0" w:rsidRDefault="003C11C0" w:rsidP="00597065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C11C0" w:rsidRPr="00BB4D20" w:rsidRDefault="003C11C0" w:rsidP="005970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93"/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4"/>
        <w:gridCol w:w="7980"/>
      </w:tblGrid>
      <w:tr w:rsidR="003C11C0" w:rsidRPr="00BB4D20" w:rsidTr="0025454E">
        <w:tc>
          <w:tcPr>
            <w:tcW w:w="1824" w:type="dxa"/>
          </w:tcPr>
          <w:p w:rsidR="003C11C0" w:rsidRPr="00BB4D20" w:rsidRDefault="003C11C0" w:rsidP="00BB4D2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D20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7980" w:type="dxa"/>
          </w:tcPr>
          <w:p w:rsidR="003C11C0" w:rsidRPr="00BB4D20" w:rsidRDefault="003C11C0" w:rsidP="00BB4D2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D20">
              <w:rPr>
                <w:rFonts w:ascii="Times New Roman" w:hAnsi="Times New Roman"/>
                <w:bCs/>
                <w:sz w:val="24"/>
                <w:szCs w:val="24"/>
              </w:rPr>
              <w:t>двуязычной коммуникативной компетенции  обучающихся (речевой, языковой, социокультурной, компенсаторной, учебно-познавательной); специальных учебных умений, позволяющих совершенствовать учебную деятельность по овладению иностранным языком и повышать её продуктивность</w:t>
            </w:r>
          </w:p>
        </w:tc>
      </w:tr>
      <w:tr w:rsidR="003C11C0" w:rsidRPr="00BB4D20" w:rsidTr="0025454E">
        <w:tc>
          <w:tcPr>
            <w:tcW w:w="1824" w:type="dxa"/>
          </w:tcPr>
          <w:p w:rsidR="003C11C0" w:rsidRPr="00BB4D20" w:rsidRDefault="003C11C0" w:rsidP="00BB4D2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D20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7980" w:type="dxa"/>
          </w:tcPr>
          <w:p w:rsidR="003C11C0" w:rsidRPr="00BB4D20" w:rsidRDefault="003C11C0" w:rsidP="00BB4D2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D20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способности к личностному и профессиональному самоопределению; формирование активной жизненной позиции гражданина и патриота, </w:t>
            </w:r>
            <w:r w:rsidRPr="00BB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BB4D20">
              <w:rPr>
                <w:rFonts w:ascii="Times New Roman" w:hAnsi="Times New Roman"/>
                <w:bCs/>
                <w:sz w:val="24"/>
                <w:szCs w:val="24"/>
              </w:rPr>
              <w:t xml:space="preserve"> также субъекта межкультурного взаимодействия; умения работать в группе; овладение культурой общения, правилами этикета</w:t>
            </w:r>
          </w:p>
        </w:tc>
      </w:tr>
      <w:tr w:rsidR="003C11C0" w:rsidRPr="00BB4D20" w:rsidTr="0025454E">
        <w:tc>
          <w:tcPr>
            <w:tcW w:w="1824" w:type="dxa"/>
          </w:tcPr>
          <w:p w:rsidR="003C11C0" w:rsidRPr="00BB4D20" w:rsidRDefault="003C11C0" w:rsidP="00BB4D2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D20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освоение</w:t>
            </w:r>
          </w:p>
        </w:tc>
        <w:tc>
          <w:tcPr>
            <w:tcW w:w="7980" w:type="dxa"/>
          </w:tcPr>
          <w:p w:rsidR="003C11C0" w:rsidRPr="00BB4D20" w:rsidRDefault="003C11C0" w:rsidP="00BB4D2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D20">
              <w:rPr>
                <w:rFonts w:ascii="Times New Roman" w:hAnsi="Times New Roman"/>
                <w:bCs/>
                <w:sz w:val="24"/>
                <w:szCs w:val="24"/>
              </w:rPr>
              <w:t>знаний о социокультурной специфике стран изучаемого языка, умение строить своё речевое и неречевое поведение адекватно этой специфике, лексических и грамматических особенностей изучаемого языка, овладение новыми языковыми средствами в соответствии с темами и сферами общения, отобранными для данного периода обучения, освоение навыков оперирования этими средствами в коммуникативных целях, систематизация ранее полученных знаний</w:t>
            </w:r>
          </w:p>
        </w:tc>
      </w:tr>
      <w:tr w:rsidR="003C11C0" w:rsidRPr="00BB4D20" w:rsidTr="0025454E">
        <w:tc>
          <w:tcPr>
            <w:tcW w:w="1824" w:type="dxa"/>
          </w:tcPr>
          <w:p w:rsidR="003C11C0" w:rsidRPr="00BB4D20" w:rsidRDefault="003C11C0" w:rsidP="00BB4D2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D20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умениями</w:t>
            </w:r>
          </w:p>
        </w:tc>
        <w:tc>
          <w:tcPr>
            <w:tcW w:w="7980" w:type="dxa"/>
          </w:tcPr>
          <w:p w:rsidR="003C11C0" w:rsidRPr="00BB4D20" w:rsidRDefault="003C11C0" w:rsidP="00BB4D2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D20">
              <w:rPr>
                <w:rFonts w:ascii="Times New Roman" w:hAnsi="Times New Roman"/>
                <w:bCs/>
                <w:sz w:val="24"/>
                <w:szCs w:val="24"/>
              </w:rPr>
              <w:t>адекватно понимать и интерпретировать иноязычную речь и тексты  в пределах изученной лексики; излагать свои мысли в письменной форме; передавать информацию в связных аргументированных высказываниях; самостоятельно решать задачи, возникающие в процессе обучения и коммуникации</w:t>
            </w:r>
          </w:p>
        </w:tc>
      </w:tr>
      <w:tr w:rsidR="003C11C0" w:rsidRPr="00BB4D20" w:rsidTr="0025454E">
        <w:tc>
          <w:tcPr>
            <w:tcW w:w="1824" w:type="dxa"/>
          </w:tcPr>
          <w:p w:rsidR="003C11C0" w:rsidRPr="00BB4D20" w:rsidRDefault="003C11C0" w:rsidP="00BB4D2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D2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опыта</w:t>
            </w:r>
          </w:p>
        </w:tc>
        <w:tc>
          <w:tcPr>
            <w:tcW w:w="7980" w:type="dxa"/>
          </w:tcPr>
          <w:p w:rsidR="003C11C0" w:rsidRPr="00BB4D20" w:rsidRDefault="003C11C0" w:rsidP="00BB4D2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D20">
              <w:rPr>
                <w:rFonts w:ascii="Times New Roman" w:hAnsi="Times New Roman"/>
                <w:bCs/>
                <w:sz w:val="24"/>
                <w:szCs w:val="24"/>
              </w:rPr>
              <w:t>применение полученных знаний для решения коммуникативных задач при общении на изучаемом языке, самостоятельной познавательной деятельности</w:t>
            </w:r>
          </w:p>
        </w:tc>
      </w:tr>
    </w:tbl>
    <w:p w:rsidR="003C11C0" w:rsidRPr="002308A5" w:rsidRDefault="003C11C0" w:rsidP="00BB4D2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11C0" w:rsidRPr="008055FC" w:rsidRDefault="003C11C0" w:rsidP="00CB7145">
      <w:pPr>
        <w:rPr>
          <w:rFonts w:cs="Times New Roman"/>
          <w:b/>
          <w:bCs/>
          <w:sz w:val="28"/>
          <w:szCs w:val="28"/>
        </w:rPr>
      </w:pPr>
      <w:r w:rsidRPr="008055FC">
        <w:rPr>
          <w:rFonts w:ascii="Times New Roman" w:hAnsi="Times New Roman"/>
          <w:b/>
          <w:sz w:val="28"/>
          <w:szCs w:val="28"/>
        </w:rPr>
        <w:t xml:space="preserve"> </w:t>
      </w:r>
    </w:p>
    <w:p w:rsidR="003C11C0" w:rsidRPr="009D6AE1" w:rsidRDefault="003C11C0" w:rsidP="00CB714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1.3. </w:t>
      </w:r>
      <w:r w:rsidRPr="009D6AE1">
        <w:rPr>
          <w:b/>
          <w:sz w:val="28"/>
          <w:szCs w:val="28"/>
          <w:lang w:eastAsia="en-US"/>
        </w:rPr>
        <w:t>Место и роль учебного предмета</w:t>
      </w:r>
    </w:p>
    <w:p w:rsidR="003C11C0" w:rsidRPr="006C67B2" w:rsidRDefault="003C11C0" w:rsidP="00CB7145">
      <w:pPr>
        <w:jc w:val="center"/>
        <w:rPr>
          <w:b/>
          <w:sz w:val="28"/>
          <w:szCs w:val="28"/>
          <w:u w:val="single"/>
          <w:lang w:eastAsia="en-US"/>
        </w:rPr>
      </w:pPr>
    </w:p>
    <w:p w:rsidR="003C11C0" w:rsidRPr="00166EBB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Иностранный язык как учебный предмет наряду с родным языком и литературой вхо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дит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образовательную область «Филология», закладывая основы филологического образова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ния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формируя коммуникативную культуру школьника.</w:t>
      </w:r>
    </w:p>
    <w:p w:rsidR="003C11C0" w:rsidRPr="00166EBB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Федеральный базисный учебный план для образоват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ельных учреждений Российской Феде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рации отводит 525 ч (из расчета 3 учебных часа в неделю) для обязательного изучения учеба предмета «Иностранный язык» на этапе основного (общег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о) образования. Объем инвариантной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части от указанного количества часов составляет 395 ч, то есть 75 % учебного времени. Оста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ль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ные 25 % учебного времени составляют вариативную часть программы, содержание кото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рой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формируется авторами тематического планирования.</w:t>
      </w:r>
    </w:p>
    <w:p w:rsidR="003C11C0" w:rsidRPr="00AB471A" w:rsidRDefault="003C11C0" w:rsidP="00AB471A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ряде общеобразовательных учреждений Российской Федерации на изучение иностран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 языка выделяется более 3 ч в неделю, что позволяет изучат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ь его более интенсивно и углубленно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3C11C0" w:rsidRPr="009D6AE1" w:rsidRDefault="003C11C0" w:rsidP="00CB7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9D6AE1">
        <w:rPr>
          <w:rFonts w:ascii="Times New Roman" w:hAnsi="Times New Roman" w:cs="Times New Roman"/>
          <w:b/>
          <w:sz w:val="28"/>
          <w:szCs w:val="28"/>
        </w:rPr>
        <w:t>Количество часов в соответствие с учебным планом</w:t>
      </w:r>
    </w:p>
    <w:p w:rsidR="003C11C0" w:rsidRPr="001B7DCA" w:rsidRDefault="003C11C0" w:rsidP="00CB71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1C0" w:rsidRDefault="003C11C0" w:rsidP="001C5C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076">
        <w:rPr>
          <w:rFonts w:ascii="Times New Roman" w:hAnsi="Times New Roman" w:cs="Times New Roman"/>
          <w:sz w:val="24"/>
          <w:szCs w:val="24"/>
        </w:rPr>
        <w:t>Согласно уч</w:t>
      </w:r>
      <w:r>
        <w:rPr>
          <w:rFonts w:ascii="Times New Roman" w:hAnsi="Times New Roman" w:cs="Times New Roman"/>
          <w:sz w:val="24"/>
          <w:szCs w:val="24"/>
        </w:rPr>
        <w:t>ебному плану гимназии на 2014-2015</w:t>
      </w:r>
      <w:r w:rsidRPr="00366076">
        <w:rPr>
          <w:rFonts w:ascii="Times New Roman" w:hAnsi="Times New Roman" w:cs="Times New Roman"/>
          <w:sz w:val="24"/>
          <w:szCs w:val="24"/>
        </w:rPr>
        <w:t xml:space="preserve"> учебный год и в соответствии с гуманитарным профилем н</w:t>
      </w:r>
      <w:r>
        <w:rPr>
          <w:rFonts w:ascii="Times New Roman" w:hAnsi="Times New Roman" w:cs="Times New Roman"/>
          <w:sz w:val="24"/>
          <w:szCs w:val="24"/>
        </w:rPr>
        <w:t xml:space="preserve">а изучение английского языка в 10 классе выделено 6 часов в неделю: 3 часа за счет федерального компонента и 3 часа за счет компонента гимназии. В соответствии с </w:t>
      </w:r>
      <w:r w:rsidRPr="00366076">
        <w:rPr>
          <w:rFonts w:ascii="Times New Roman" w:hAnsi="Times New Roman" w:cs="Times New Roman"/>
          <w:sz w:val="24"/>
          <w:szCs w:val="24"/>
        </w:rPr>
        <w:t>календарным учебным графиком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366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2014-2015учебный  году учебными являются 35 недель.</w:t>
      </w:r>
    </w:p>
    <w:p w:rsidR="003C11C0" w:rsidRDefault="003C11C0" w:rsidP="001C5C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количество часов в параллели составило:</w:t>
      </w:r>
    </w:p>
    <w:p w:rsidR="003C11C0" w:rsidRDefault="003C11C0" w:rsidP="001C5C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145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 «А» 2</w:t>
      </w:r>
      <w:r w:rsidRPr="00E231FF">
        <w:rPr>
          <w:rFonts w:cs="Times New Roman"/>
          <w:sz w:val="24"/>
          <w:szCs w:val="24"/>
        </w:rPr>
        <w:t>07</w:t>
      </w:r>
      <w:r>
        <w:rPr>
          <w:rFonts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C0" w:rsidRPr="00453C31" w:rsidRDefault="003C11C0" w:rsidP="00CB7145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53C31">
        <w:rPr>
          <w:rFonts w:cs="Times New Roman"/>
          <w:sz w:val="24"/>
          <w:szCs w:val="24"/>
        </w:rPr>
        <w:t xml:space="preserve"> </w:t>
      </w:r>
    </w:p>
    <w:p w:rsidR="003C11C0" w:rsidRPr="00E54882" w:rsidRDefault="003C11C0" w:rsidP="00597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488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88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C11C0" w:rsidRPr="00E54882" w:rsidRDefault="003C11C0" w:rsidP="00CB7145">
      <w:pPr>
        <w:tabs>
          <w:tab w:val="left" w:pos="4109"/>
        </w:tabs>
        <w:jc w:val="center"/>
        <w:rPr>
          <w:rFonts w:cs="Times New Roman"/>
          <w:sz w:val="24"/>
          <w:szCs w:val="24"/>
        </w:rPr>
      </w:pPr>
    </w:p>
    <w:p w:rsidR="003C11C0" w:rsidRPr="009A25D4" w:rsidRDefault="003C11C0" w:rsidP="00CB7145">
      <w:pPr>
        <w:tabs>
          <w:tab w:val="left" w:pos="4109"/>
        </w:tabs>
        <w:jc w:val="center"/>
        <w:rPr>
          <w:b/>
          <w:bCs/>
          <w:sz w:val="28"/>
          <w:szCs w:val="28"/>
        </w:rPr>
      </w:pPr>
      <w:r w:rsidRPr="00064FD0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064FD0">
        <w:rPr>
          <w:b/>
          <w:sz w:val="28"/>
          <w:szCs w:val="28"/>
        </w:rPr>
        <w:t xml:space="preserve"> </w:t>
      </w:r>
      <w:r w:rsidRPr="00064FD0">
        <w:rPr>
          <w:b/>
          <w:bCs/>
          <w:sz w:val="28"/>
          <w:szCs w:val="28"/>
        </w:rPr>
        <w:t xml:space="preserve">Наименование разделов учебной программы и характеристика </w:t>
      </w:r>
    </w:p>
    <w:p w:rsidR="003C11C0" w:rsidRPr="00E54882" w:rsidRDefault="003C11C0" w:rsidP="00CB7145">
      <w:pPr>
        <w:tabs>
          <w:tab w:val="left" w:pos="4109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64FD0">
        <w:rPr>
          <w:b/>
          <w:bCs/>
          <w:sz w:val="28"/>
          <w:szCs w:val="28"/>
        </w:rPr>
        <w:t>сновных</w:t>
      </w:r>
      <w:r w:rsidRPr="00E54882">
        <w:rPr>
          <w:rFonts w:cs="Times New Roman"/>
          <w:b/>
          <w:bCs/>
          <w:sz w:val="28"/>
          <w:szCs w:val="28"/>
        </w:rPr>
        <w:t xml:space="preserve"> </w:t>
      </w:r>
      <w:r w:rsidRPr="00064FD0">
        <w:rPr>
          <w:b/>
          <w:bCs/>
          <w:sz w:val="28"/>
          <w:szCs w:val="28"/>
        </w:rPr>
        <w:t>содержательных линий</w:t>
      </w:r>
    </w:p>
    <w:p w:rsidR="003C11C0" w:rsidRPr="002308A5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CB714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</w:p>
    <w:p w:rsidR="003C11C0" w:rsidRPr="006700A9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7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Человек – творец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-</w:t>
      </w:r>
      <w:r w:rsidRPr="0067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ab/>
        <w:t>50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часов</w:t>
      </w:r>
    </w:p>
    <w:p w:rsidR="003C11C0" w:rsidRDefault="003C11C0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Живопись как вид искусства</w:t>
      </w:r>
      <w:r>
        <w:rPr>
          <w:rFonts w:ascii="Times New Roman" w:hAnsi="Times New Roman"/>
          <w:sz w:val="24"/>
          <w:szCs w:val="24"/>
        </w:rPr>
        <w:t>,</w:t>
      </w:r>
      <w:r w:rsidRPr="00884D66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Известные  художники России</w:t>
      </w:r>
      <w:r w:rsidRPr="00884D66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Известные художники Европы.</w:t>
      </w:r>
      <w:r w:rsidRPr="00884D66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Эдгар Дега «Балерины».</w:t>
      </w:r>
      <w:r w:rsidRPr="00884D66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Работы Зинаиды</w:t>
      </w:r>
      <w:r w:rsidRPr="002E7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Серебря</w:t>
      </w:r>
      <w:r w:rsidRPr="00182A5C">
        <w:rPr>
          <w:rFonts w:ascii="Times New Roman" w:hAnsi="Times New Roman"/>
          <w:sz w:val="24"/>
          <w:szCs w:val="24"/>
        </w:rPr>
        <w:t>ковой.</w:t>
      </w:r>
      <w:r w:rsidRPr="00884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Впечатление от </w:t>
      </w:r>
      <w:r w:rsidRPr="00182A5C">
        <w:rPr>
          <w:rFonts w:ascii="Times New Roman" w:hAnsi="Times New Roman"/>
          <w:sz w:val="24"/>
          <w:szCs w:val="24"/>
        </w:rPr>
        <w:t>портрета З. Серебряковой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Этапы развития живописи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Полотна </w:t>
      </w:r>
      <w:r w:rsidRPr="00182A5C">
        <w:rPr>
          <w:rFonts w:ascii="Times New Roman" w:hAnsi="Times New Roman"/>
          <w:sz w:val="24"/>
          <w:szCs w:val="24"/>
        </w:rPr>
        <w:t>П. Пикасс</w:t>
      </w:r>
      <w:r>
        <w:rPr>
          <w:rFonts w:ascii="Times New Roman" w:hAnsi="Times New Roman"/>
          <w:sz w:val="24"/>
          <w:szCs w:val="24"/>
        </w:rPr>
        <w:t>о и В. Кан</w:t>
      </w:r>
      <w:r w:rsidRPr="00182A5C">
        <w:rPr>
          <w:rFonts w:ascii="Times New Roman" w:hAnsi="Times New Roman"/>
          <w:sz w:val="24"/>
          <w:szCs w:val="24"/>
        </w:rPr>
        <w:t>динского.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Ф. Пулман  «Сломанный мост».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Картины современных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</w:t>
      </w:r>
      <w:r w:rsidRPr="00182A5C">
        <w:rPr>
          <w:rFonts w:ascii="Times New Roman" w:hAnsi="Times New Roman"/>
          <w:sz w:val="24"/>
          <w:szCs w:val="24"/>
        </w:rPr>
        <w:t>дожников.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Всемирно известные  художники.</w:t>
      </w:r>
    </w:p>
    <w:p w:rsidR="003C11C0" w:rsidRPr="00CB7145" w:rsidRDefault="003C11C0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C11C0" w:rsidRDefault="003C11C0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B71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Человек верующий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-  </w:t>
      </w:r>
      <w:r w:rsidRPr="00CB71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44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часа</w:t>
      </w:r>
      <w:r w:rsidRPr="00CB71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ab/>
      </w:r>
    </w:p>
    <w:p w:rsidR="003C11C0" w:rsidRDefault="003C11C0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A5C">
        <w:rPr>
          <w:rFonts w:ascii="Times New Roman" w:hAnsi="Times New Roman"/>
          <w:sz w:val="24"/>
          <w:szCs w:val="24"/>
        </w:rPr>
        <w:t>Главные религии мира.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Суеверия разных народов</w:t>
      </w:r>
      <w:r>
        <w:rPr>
          <w:rFonts w:ascii="Times New Roman" w:hAnsi="Times New Roman"/>
          <w:sz w:val="24"/>
          <w:szCs w:val="24"/>
        </w:rPr>
        <w:t>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Мифы Древней Греции.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Легенда о Прометее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2A5C">
        <w:rPr>
          <w:rFonts w:ascii="Times New Roman" w:hAnsi="Times New Roman"/>
          <w:sz w:val="24"/>
          <w:szCs w:val="24"/>
        </w:rPr>
        <w:t>12 богов Олимпа</w:t>
      </w:r>
      <w:r>
        <w:rPr>
          <w:rFonts w:ascii="Times New Roman" w:hAnsi="Times New Roman"/>
          <w:sz w:val="24"/>
          <w:szCs w:val="24"/>
        </w:rPr>
        <w:t>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Легенды народов Северной Европы</w:t>
      </w:r>
      <w:r>
        <w:rPr>
          <w:rFonts w:ascii="Times New Roman" w:hAnsi="Times New Roman"/>
          <w:sz w:val="24"/>
          <w:szCs w:val="24"/>
        </w:rPr>
        <w:t>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Всемир</w:t>
      </w:r>
      <w:r w:rsidRPr="00182A5C">
        <w:rPr>
          <w:rFonts w:ascii="Times New Roman" w:hAnsi="Times New Roman"/>
          <w:sz w:val="24"/>
          <w:szCs w:val="24"/>
        </w:rPr>
        <w:t>ные религии.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Христианство.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Ислам.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Иудаизм.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Буддизм.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Библейские истории.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Загадочные явления планеты.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Церковные традиции.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Места поклонения.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Святые места.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Рождение Иисуса Христа.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Философия Конфуция.</w:t>
      </w:r>
    </w:p>
    <w:p w:rsidR="003C11C0" w:rsidRDefault="003C11C0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C11C0" w:rsidRDefault="003C11C0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Человек – дитя природы – 54 часа</w:t>
      </w:r>
    </w:p>
    <w:p w:rsidR="003C11C0" w:rsidRDefault="003C11C0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A5C">
        <w:rPr>
          <w:rFonts w:ascii="Times New Roman" w:hAnsi="Times New Roman"/>
          <w:sz w:val="24"/>
          <w:szCs w:val="24"/>
        </w:rPr>
        <w:t>Человек и природа.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Экологические проблемы сегодня.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 глобального по</w:t>
      </w:r>
      <w:r w:rsidRPr="00182A5C">
        <w:rPr>
          <w:rFonts w:ascii="Times New Roman" w:hAnsi="Times New Roman"/>
          <w:sz w:val="24"/>
          <w:szCs w:val="24"/>
        </w:rPr>
        <w:t>тепления.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Лесные пожары.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 о</w:t>
      </w:r>
      <w:r w:rsidRPr="00182A5C">
        <w:rPr>
          <w:rFonts w:ascii="Times New Roman" w:hAnsi="Times New Roman"/>
          <w:sz w:val="24"/>
          <w:szCs w:val="24"/>
        </w:rPr>
        <w:t>кружающей среды.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Влияние человека на живот</w:t>
      </w:r>
      <w:r w:rsidRPr="00182A5C">
        <w:rPr>
          <w:rFonts w:ascii="Times New Roman" w:hAnsi="Times New Roman"/>
          <w:sz w:val="24"/>
          <w:szCs w:val="24"/>
        </w:rPr>
        <w:t>ный мир.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Проблема исчезновения тропических лесов.</w:t>
      </w:r>
      <w:r w:rsidRPr="006700A9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Международные экологические организации.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Значение экологического просвещения.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Технический прогресс и экология.</w:t>
      </w:r>
    </w:p>
    <w:p w:rsidR="003C11C0" w:rsidRDefault="003C11C0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11C0" w:rsidRDefault="003C11C0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35C34">
        <w:rPr>
          <w:rFonts w:ascii="Times New Roman" w:hAnsi="Times New Roman" w:cs="Times New Roman"/>
          <w:b/>
          <w:sz w:val="24"/>
          <w:szCs w:val="24"/>
          <w:lang w:eastAsia="en-US"/>
        </w:rPr>
        <w:t>Человек – искатель счастья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- 59   часов</w:t>
      </w:r>
    </w:p>
    <w:p w:rsidR="003C11C0" w:rsidRPr="00735C34" w:rsidRDefault="003C11C0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82A5C">
        <w:rPr>
          <w:rFonts w:ascii="Times New Roman" w:hAnsi="Times New Roman"/>
          <w:sz w:val="24"/>
          <w:szCs w:val="24"/>
        </w:rPr>
        <w:t>Что такое счастье.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Что определяет счастье.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будущем.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Счастливая мама.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Счастливые моменты.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Университет жизни.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Советы путешественникам.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Стивенсон «Мечта, ставшая явью».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Счастливые моменты детства.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С. Моэм  «Счастливый человек».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Отношение к событиям в жизни.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Испытываем разные эмоции.</w:t>
      </w:r>
      <w:r w:rsidRPr="00735C34">
        <w:rPr>
          <w:rFonts w:ascii="Times New Roman" w:hAnsi="Times New Roman"/>
          <w:sz w:val="24"/>
          <w:szCs w:val="24"/>
        </w:rPr>
        <w:t xml:space="preserve"> </w:t>
      </w:r>
      <w:r w:rsidRPr="00182A5C">
        <w:rPr>
          <w:rFonts w:ascii="Times New Roman" w:hAnsi="Times New Roman"/>
          <w:sz w:val="24"/>
          <w:szCs w:val="24"/>
        </w:rPr>
        <w:t>От чего зависит счастье</w:t>
      </w:r>
      <w:r w:rsidRPr="002643D8">
        <w:rPr>
          <w:rFonts w:ascii="Times New Roman" w:hAnsi="Times New Roman"/>
          <w:sz w:val="24"/>
          <w:szCs w:val="24"/>
        </w:rPr>
        <w:t>?</w:t>
      </w:r>
    </w:p>
    <w:p w:rsidR="003C11C0" w:rsidRDefault="003C11C0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Первой содержательной линией учебного предмета «Иностранный язык» являются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коммуникативные умения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основных видах речевой деятельности, второй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языковые средства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 навыки оперирования ими, третьей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социокультурные знания и умения.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Указанные содержательные линии находятся в тесной взаимосвязи, что обусловлено един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ством составляющих коммуникативной компетенции как цели обучения: речевой, языковой, со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циокультурной.</w:t>
      </w:r>
    </w:p>
    <w:p w:rsidR="003C11C0" w:rsidRDefault="003C11C0" w:rsidP="00CB714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Основной линией следует считать коммуникативные умения, которые представляют со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ными знаниями, которые составляют предмет содержания речи и обеспечивают взаимопони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мание в социокультурной/межкультурной коммуникации. Все три указанные основные со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:rsidR="003C11C0" w:rsidRPr="00BB5B1E" w:rsidRDefault="003C11C0" w:rsidP="00CB7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1E">
        <w:rPr>
          <w:rFonts w:ascii="Times New Roman" w:hAnsi="Times New Roman" w:cs="Times New Roman"/>
          <w:b/>
          <w:sz w:val="28"/>
          <w:szCs w:val="28"/>
        </w:rPr>
        <w:t>Основные содержательные линии</w:t>
      </w:r>
    </w:p>
    <w:p w:rsidR="003C11C0" w:rsidRPr="0075265C" w:rsidRDefault="003C11C0" w:rsidP="00CB7145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312"/>
        <w:gridCol w:w="3986"/>
        <w:gridCol w:w="3402"/>
      </w:tblGrid>
      <w:tr w:rsidR="003C11C0" w:rsidRPr="00035244" w:rsidTr="007B00DC">
        <w:tc>
          <w:tcPr>
            <w:tcW w:w="579" w:type="dxa"/>
            <w:vMerge w:val="restart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2" w:type="dxa"/>
            <w:vMerge w:val="restart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стержневые линии</w:t>
            </w:r>
          </w:p>
        </w:tc>
        <w:tc>
          <w:tcPr>
            <w:tcW w:w="7388" w:type="dxa"/>
            <w:gridSpan w:val="2"/>
          </w:tcPr>
          <w:p w:rsidR="003C11C0" w:rsidRPr="00035244" w:rsidRDefault="003C11C0" w:rsidP="008508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</w:t>
            </w:r>
          </w:p>
        </w:tc>
      </w:tr>
      <w:tr w:rsidR="003C11C0" w:rsidRPr="00035244" w:rsidTr="007B00DC">
        <w:tc>
          <w:tcPr>
            <w:tcW w:w="579" w:type="dxa"/>
            <w:vMerge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C11C0" w:rsidRPr="00035244" w:rsidRDefault="003C11C0" w:rsidP="008508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402" w:type="dxa"/>
          </w:tcPr>
          <w:p w:rsidR="003C11C0" w:rsidRPr="00035244" w:rsidRDefault="003C11C0" w:rsidP="008508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3C11C0" w:rsidRPr="00035244" w:rsidTr="007B00DC">
        <w:tc>
          <w:tcPr>
            <w:tcW w:w="579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семейно-бытовая сфера</w:t>
            </w:r>
          </w:p>
        </w:tc>
        <w:tc>
          <w:tcPr>
            <w:tcW w:w="3986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названия разных профессий и их характеристики, форм бланков анкет для поступления на работу, мест семейного отдыха, правила туриста, названия видов транспорта и способов путешествия</w:t>
            </w:r>
          </w:p>
        </w:tc>
        <w:tc>
          <w:tcPr>
            <w:tcW w:w="3402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рассказывать о профессии родственников, заполнять анкету при найме на работу,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тавлять резюме,  беседовать о п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нах на путешествия, писать адрес и открытку с места отдыха, об увлечениях, о домашних животных и комнатных растениях</w:t>
            </w:r>
          </w:p>
        </w:tc>
      </w:tr>
      <w:tr w:rsidR="003C11C0" w:rsidRPr="00035244" w:rsidTr="007B00DC">
        <w:tc>
          <w:tcPr>
            <w:tcW w:w="579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сфера трудовой деятельности</w:t>
            </w:r>
          </w:p>
        </w:tc>
        <w:tc>
          <w:tcPr>
            <w:tcW w:w="3986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названия школьных предметов, особенности жизни и деятельности людей в Великобритании, названия монет, упаковок продуктов, спортивных игр и видов спорта</w:t>
            </w:r>
          </w:p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учебной дисциплины, организовывать своё ученое время, по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говорить о своей</w:t>
            </w:r>
          </w:p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школьной жизни, о работе учителя, врача, продавца, политического деятеля, жизни спортсмена</w:t>
            </w:r>
          </w:p>
        </w:tc>
      </w:tr>
      <w:tr w:rsidR="003C11C0" w:rsidRPr="00035244" w:rsidTr="007B00DC">
        <w:tc>
          <w:tcPr>
            <w:tcW w:w="579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сфера межличностных отношений</w:t>
            </w:r>
          </w:p>
        </w:tc>
        <w:tc>
          <w:tcPr>
            <w:tcW w:w="3986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коммуника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ции со сверстника-</w:t>
            </w:r>
          </w:p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 xml:space="preserve">ми, взрослыми и </w:t>
            </w:r>
          </w:p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учителями, поведения во время путе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 xml:space="preserve">шествий, на приёме у врача, в магазине </w:t>
            </w:r>
          </w:p>
        </w:tc>
        <w:tc>
          <w:tcPr>
            <w:tcW w:w="3402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использовать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англ. разговор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ные выражения,</w:t>
            </w:r>
          </w:p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впечатлениях по теме</w:t>
            </w:r>
          </w:p>
        </w:tc>
      </w:tr>
      <w:tr w:rsidR="003C11C0" w:rsidRPr="00035244" w:rsidTr="007B00DC">
        <w:tc>
          <w:tcPr>
            <w:tcW w:w="579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фера отношений в многонациональ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ном обществе</w:t>
            </w:r>
          </w:p>
        </w:tc>
        <w:tc>
          <w:tcPr>
            <w:tcW w:w="3986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некоторые сведения</w:t>
            </w:r>
          </w:p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по истории Англии,</w:t>
            </w:r>
          </w:p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России, осо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бенности жизни го-</w:t>
            </w:r>
          </w:p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родов, законы пост-</w:t>
            </w:r>
          </w:p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роения отношений</w:t>
            </w:r>
          </w:p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 xml:space="preserve">между народами в </w:t>
            </w:r>
          </w:p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еменном мире, названия достопри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мечательностей, праздников</w:t>
            </w:r>
          </w:p>
        </w:tc>
        <w:tc>
          <w:tcPr>
            <w:tcW w:w="3402" w:type="dxa"/>
          </w:tcPr>
          <w:p w:rsidR="003C11C0" w:rsidRPr="00035244" w:rsidRDefault="003C11C0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толерантность, уваже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ние к истории, культуре, традициям людей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национальностей</w:t>
            </w:r>
          </w:p>
        </w:tc>
      </w:tr>
    </w:tbl>
    <w:p w:rsidR="003C11C0" w:rsidRPr="00035244" w:rsidRDefault="003C11C0" w:rsidP="00CB71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3C11C0" w:rsidRPr="00121F0A" w:rsidRDefault="003C11C0" w:rsidP="007B00D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B5B1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2.2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 Требования к уровню подготовленности учащихся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Речевая компетенция в следующих видах речевой деятельности: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говорении: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енного лексико-грамматического материала;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рассказывать о себе, своей семье, друзьях, своих интересах и планах на будущее;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сообщать краткие сведения о своем городе/селе, своей стране и странах изучаемого языка;</w:t>
      </w:r>
    </w:p>
    <w:p w:rsidR="003C11C0" w:rsidRPr="006C67B2" w:rsidRDefault="003C11C0" w:rsidP="00CB714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описывать события/явления, передавать основное содержание, основную мысль прочи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танного или </w:t>
      </w:r>
      <w:r w:rsidRPr="006C67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услышанного, выражать свое отношение к прочитанному/ услышанному, давать краткую характеристику персонажей;</w:t>
      </w:r>
    </w:p>
    <w:p w:rsidR="003C11C0" w:rsidRPr="006C67B2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67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аудировании:</w:t>
      </w:r>
    </w:p>
    <w:p w:rsidR="003C11C0" w:rsidRPr="006C67B2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67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воспринимать на слух и полностью понимать речь учителя, одноклассников;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6C67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воспринимать на слух и понимать основное содержание несложных аутентичных аудио-и видеотекстов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относящихся к разным коммуникативным типам речи (сообщение/рассказ/ин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тервью);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мую/нужную/ необходимую информацию;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чтении: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читать аутентичные тексты разных жанров и стилей преимущественно с пониманием ос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новного содержания;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читать несложные аутентичные тексты разных жанров и стилей с полным и точным по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ниманием и с использованием различных приемов смысловой переработки текста (языковой до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гадки, выборочного перевода), а также справочных материалов; уметь оценивать полученную информацию, выражать свое мнение;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читать аутентичные тексты с выборочным пониманием значимой/нужной/интересующей информации;</w:t>
      </w:r>
      <w:r>
        <w:rPr>
          <w:rFonts w:ascii="Courier New" w:hAnsi="Courier New" w:cs="Courier New"/>
          <w:sz w:val="24"/>
          <w:szCs w:val="24"/>
          <w:lang w:eastAsia="en-US"/>
        </w:rPr>
        <w:t xml:space="preserve"> 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письменной речи: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заполнять анкеты и формуляры;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писать поздравления, личные письма с опорой на образец с употреблением формул рече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вого этикета, принятых в стране/странах изучаемого языка;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Языковая компетенция (владение языковыми средствами):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применение правил написания слов, изученных в основной школе;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адекватное произношение и различение на слух всех звуков иностранного языка; соблю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дение правильного ударения в словах и фразах;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соблюдение ритмико-интонационных особенностей предложений различных коммуника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знание основных способов словообразования (аффиксации, словосложения, конверсии);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понимание и использование явлений многозначности слов иностранного языка, синони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мии, антонимии и лексической сочетаемости;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лений (видовременных форм глаголов, модальных глаголов и их эквивалентов, артиклей, суще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ствительных, степеней сравнения прилагательных и наречий, местоимений, числительных, пред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логов);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знание основных различий систем иностранного и русского/родного языков. </w:t>
      </w:r>
      <w:r w:rsidRPr="007652C1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Социокультурная компетенция:</w:t>
      </w:r>
    </w:p>
    <w:p w:rsidR="003C11C0" w:rsidRPr="007652C1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го и неформального межличностного и межкультурного общения;</w:t>
      </w:r>
    </w:p>
    <w:p w:rsidR="003C11C0" w:rsidRDefault="003C11C0" w:rsidP="00CB714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распознавание и употребление в устной и письменной речи основных норм речевого эти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кета (реплик-клише, наиболее распространенной оценочной лексики), принятых в странах изу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чаемого языка;</w:t>
      </w:r>
    </w:p>
    <w:p w:rsidR="003C11C0" w:rsidRPr="00277335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знание 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употребительной 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фоновой лексики и реалий страны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/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стран изучаемого 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языка, </w:t>
      </w:r>
    </w:p>
    <w:p w:rsidR="003C11C0" w:rsidRDefault="003C11C0" w:rsidP="00970C4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неко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торых распространенных образцов фольклора (скороговорки, поговорки, пословицы);</w:t>
      </w:r>
    </w:p>
    <w:p w:rsidR="003C11C0" w:rsidRDefault="003C11C0" w:rsidP="00970C4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знакомство с образцами художественной, публицистической и научно-популярной литера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туры;</w:t>
      </w:r>
    </w:p>
    <w:p w:rsidR="003C11C0" w:rsidRDefault="003C11C0" w:rsidP="00970C4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туру);</w:t>
      </w:r>
    </w:p>
    <w:p w:rsidR="003C11C0" w:rsidRDefault="003C11C0" w:rsidP="00970C4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представление о сходстве и различиях в традициях своей страны и стран изучаемого языка;</w:t>
      </w:r>
    </w:p>
    <w:p w:rsidR="003C11C0" w:rsidRDefault="003C11C0" w:rsidP="00970C4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понимание роли владения иностранными языками в современном мире.</w:t>
      </w:r>
    </w:p>
    <w:p w:rsidR="003C11C0" w:rsidRDefault="003C11C0" w:rsidP="00970C4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Компенсаторная компетенция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умение выходить из трудного положения в условиях дефи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цита языковых средств при получении и приеме информации за счет использования контексту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альной догадки, игнорирования языковых трудностей, переспроса, словарных замен, жестов, ми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мики.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познавательной сфере: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умение сравнивать языковые явления родного и иностранного языков на уровне отдель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ных грамматических явлений, слов, словосочетаний, предложений;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владение приемами работы с текстом: умение пользоваться определенной стратегией чте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ния/аудирования в зависимости от коммуникативной задачи (читать/слушать текст с разной глу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биной понимания);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готовность и умение осуществлять индивидуальную и совместную проектную работу;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умение 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пользоваться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справочным материалом (грамматическим и 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лингвострановедческим справочниками, двуязычным и толковым словарями, 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мультимедийными средствами);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владение способами и приемами дальнейшего самостоятельного изучения иностранных языков.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ценностно-ориентационной сфере: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представление о языке как средстве выражения чувств, эмоций, основе культуры мышления;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приобщение к ценностям мировой культуры как через источники информации на ино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странном языке (в том числе мультимедийные), так и через непосредственное участие в школь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ных обменах, туристических поездках, молодежных форумах.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эстетической сфере: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владение элементарными средствами выражения чувств и эмоций на иностранном языке;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развитие чувства прекрасного в процессе обсуждения современных тенденций в живопи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си, музыке, литературе.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трудовой сфере: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умение рационально планировать свой учебный труд;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умение работать в соответствии с намеченным планом.</w:t>
      </w:r>
    </w:p>
    <w:p w:rsidR="003C11C0" w:rsidRDefault="003C11C0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физической сфере:</w:t>
      </w:r>
    </w:p>
    <w:p w:rsidR="003C11C0" w:rsidRDefault="003C11C0" w:rsidP="00CB714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стремление вести здоровый образ жизни (режим труда и отдыха, питание, спорт, фитнес).</w:t>
      </w:r>
    </w:p>
    <w:p w:rsidR="003C11C0" w:rsidRPr="008055FC" w:rsidRDefault="003C11C0" w:rsidP="00AB471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C11C0" w:rsidRDefault="003C11C0" w:rsidP="00CB7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882">
        <w:rPr>
          <w:rFonts w:ascii="Times New Roman" w:hAnsi="Times New Roman" w:cs="Times New Roman"/>
          <w:b/>
          <w:bCs/>
          <w:sz w:val="28"/>
          <w:szCs w:val="28"/>
        </w:rPr>
        <w:t>2.3. Система оценки планируемых результатов</w:t>
      </w:r>
    </w:p>
    <w:p w:rsidR="003C11C0" w:rsidRPr="00E54882" w:rsidRDefault="003C11C0" w:rsidP="00CB7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1C0" w:rsidRPr="00121F0A" w:rsidRDefault="003C11C0" w:rsidP="00121F0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1F0A">
        <w:rPr>
          <w:rFonts w:ascii="Times New Roman" w:hAnsi="Times New Roman" w:cs="Times New Roman"/>
          <w:bCs/>
          <w:sz w:val="24"/>
          <w:szCs w:val="24"/>
        </w:rPr>
        <w:t>Формы и виды контроля: диктант, лексико-грамматическая самостоятельная работа, лексико-грамматическая контрольная работа</w:t>
      </w:r>
      <w:r>
        <w:rPr>
          <w:rFonts w:ascii="Times New Roman" w:hAnsi="Times New Roman" w:cs="Times New Roman"/>
          <w:bCs/>
          <w:sz w:val="24"/>
          <w:szCs w:val="24"/>
        </w:rPr>
        <w:t>, устный опрос, письмо,эссе</w:t>
      </w:r>
      <w:r w:rsidRPr="00121F0A">
        <w:rPr>
          <w:rFonts w:ascii="Times New Roman" w:hAnsi="Times New Roman" w:cs="Times New Roman"/>
          <w:bCs/>
          <w:sz w:val="24"/>
          <w:szCs w:val="24"/>
        </w:rPr>
        <w:t>.</w:t>
      </w:r>
    </w:p>
    <w:p w:rsidR="003C11C0" w:rsidRPr="004A468D" w:rsidRDefault="003C11C0" w:rsidP="008508E0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Контроль осуществл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щимися 60—70% от максимальног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количества бал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лов.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Объектами контроля являются такие речевые уме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ния, как: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Чтение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понять общее содержание и основные факты, о которых сообщается в тексте (ознакоми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чтение);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найти в тексте необходимую информа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цию;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точно понять сообщаемую в тексте ин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формацию.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понять общее содержание аудиотекста;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понять основное содержание (главную мысль) аудиотекста.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Письмо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заполнить официальный бланк (анке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ту);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написать короткое сообщение, связан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ное с повседневной жизнью учащегося, а также личное письмо.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</w:p>
    <w:p w:rsidR="003C11C0" w:rsidRPr="004A468D" w:rsidRDefault="003C11C0" w:rsidP="0027733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— умение 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вести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беседу 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темы, 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вседневной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жизнью, при этом языковые средства</w:t>
      </w:r>
      <w:r w:rsidRPr="004A468D">
        <w:rPr>
          <w:rFonts w:ascii="Times New Roman" w:hAnsi="Times New Roman" w:cs="Times New Roman"/>
          <w:sz w:val="24"/>
          <w:szCs w:val="24"/>
        </w:rPr>
        <w:t xml:space="preserve">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коммуникативным намере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:rsidR="003C11C0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чтению и аудиро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ванию осуществляется с помощью заданий закрытого типа, т. е. таких заданий, в которых учащимся пред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лагается выбрать один и</w:t>
      </w:r>
      <w:r>
        <w:rPr>
          <w:rFonts w:ascii="Times New Roman" w:hAnsi="Times New Roman" w:cs="Times New Roman"/>
          <w:color w:val="000000"/>
          <w:sz w:val="24"/>
          <w:szCs w:val="24"/>
        </w:rPr>
        <w:t>з нескольких вариантов отве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та. Оценку производят  согласно заранее оговоренной шкале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11C0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100-90% - оценка 5</w:t>
      </w:r>
    </w:p>
    <w:p w:rsidR="003C11C0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89-71% - оценка 4</w:t>
      </w:r>
    </w:p>
    <w:p w:rsidR="003C11C0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70-60% - оценка 3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59-0% -оценка 2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письму осу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ся по следующим параметрам: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 (насколько полно и точно она выполнена);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3C11C0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3) корректность употребления лексического матери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та за счет внутрифразовых и межфразовых связей).</w:t>
      </w:r>
    </w:p>
    <w:p w:rsidR="003C11C0" w:rsidRPr="00DF0DFD" w:rsidRDefault="003C11C0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DFD">
        <w:rPr>
          <w:rFonts w:ascii="Times New Roman" w:hAnsi="Times New Roman"/>
          <w:b/>
          <w:sz w:val="24"/>
          <w:szCs w:val="24"/>
        </w:rPr>
        <w:t xml:space="preserve">Оценка 5 </w:t>
      </w:r>
    </w:p>
    <w:p w:rsidR="003C11C0" w:rsidRPr="00BD4059" w:rsidRDefault="003C11C0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 xml:space="preserve">Задание выполнено полностью: даны полные ответы  на три  заданных вопроса. Правильно выбраны  обращение,  завершающая фраза  и  подпись.  Есть  благодарность, упоминание о  предыдущих  контактах, выражена надежда  на будущие контакты. </w:t>
      </w:r>
      <w:r w:rsidRPr="00277335">
        <w:rPr>
          <w:rFonts w:ascii="Times New Roman" w:hAnsi="Times New Roman"/>
          <w:sz w:val="24"/>
          <w:szCs w:val="24"/>
        </w:rPr>
        <w:t xml:space="preserve">        </w:t>
      </w:r>
      <w:r w:rsidRPr="00BD4059">
        <w:rPr>
          <w:rFonts w:ascii="Times New Roman" w:hAnsi="Times New Roman"/>
          <w:sz w:val="24"/>
          <w:szCs w:val="24"/>
        </w:rPr>
        <w:t xml:space="preserve">Текст  логично  выстроен и  разделен на  абзацы; правильно использованы языковые </w:t>
      </w:r>
      <w:r w:rsidRPr="00277335">
        <w:rPr>
          <w:rFonts w:ascii="Times New Roman" w:hAnsi="Times New Roman"/>
          <w:sz w:val="24"/>
          <w:szCs w:val="24"/>
        </w:rPr>
        <w:t xml:space="preserve">        </w:t>
      </w:r>
      <w:r w:rsidRPr="00BD4059">
        <w:rPr>
          <w:rFonts w:ascii="Times New Roman" w:hAnsi="Times New Roman"/>
          <w:sz w:val="24"/>
          <w:szCs w:val="24"/>
        </w:rPr>
        <w:t>средства  для передачи логической связи; оформление текста  нормам письменного этикета.</w:t>
      </w:r>
    </w:p>
    <w:p w:rsidR="003C11C0" w:rsidRPr="00BD4059" w:rsidRDefault="003C11C0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 xml:space="preserve">Использованы  разнообразная  лексика  и  грамматические структуры, </w:t>
      </w:r>
      <w:r w:rsidRPr="00277335">
        <w:rPr>
          <w:rFonts w:ascii="Times New Roman" w:hAnsi="Times New Roman"/>
          <w:sz w:val="24"/>
          <w:szCs w:val="24"/>
        </w:rPr>
        <w:t xml:space="preserve">                  </w:t>
      </w:r>
      <w:r w:rsidRPr="00BD4059">
        <w:rPr>
          <w:rFonts w:ascii="Times New Roman" w:hAnsi="Times New Roman"/>
          <w:sz w:val="24"/>
          <w:szCs w:val="24"/>
        </w:rPr>
        <w:t xml:space="preserve">соответствующие  поставленной коммуникативной  задаче </w:t>
      </w:r>
      <w:r w:rsidRPr="0027733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D4059">
        <w:rPr>
          <w:rFonts w:ascii="Times New Roman" w:hAnsi="Times New Roman"/>
          <w:sz w:val="24"/>
          <w:szCs w:val="24"/>
        </w:rPr>
        <w:t xml:space="preserve">(допускается </w:t>
      </w:r>
      <w:r w:rsidRPr="00277335">
        <w:rPr>
          <w:rFonts w:ascii="Times New Roman" w:hAnsi="Times New Roman"/>
          <w:sz w:val="24"/>
          <w:szCs w:val="24"/>
        </w:rPr>
        <w:t xml:space="preserve">    </w:t>
      </w:r>
      <w:r w:rsidRPr="00BD4059">
        <w:rPr>
          <w:rFonts w:ascii="Times New Roman" w:hAnsi="Times New Roman"/>
          <w:sz w:val="24"/>
          <w:szCs w:val="24"/>
        </w:rPr>
        <w:t xml:space="preserve"> не </w:t>
      </w:r>
      <w:r w:rsidRPr="00277335">
        <w:rPr>
          <w:rFonts w:ascii="Times New Roman" w:hAnsi="Times New Roman"/>
          <w:sz w:val="24"/>
          <w:szCs w:val="24"/>
        </w:rPr>
        <w:t xml:space="preserve">   </w:t>
      </w:r>
      <w:r w:rsidRPr="00BD4059">
        <w:rPr>
          <w:rFonts w:ascii="Times New Roman" w:hAnsi="Times New Roman"/>
          <w:sz w:val="24"/>
          <w:szCs w:val="24"/>
        </w:rPr>
        <w:t xml:space="preserve"> более</w:t>
      </w:r>
      <w:r w:rsidRPr="00277335">
        <w:rPr>
          <w:rFonts w:ascii="Times New Roman" w:hAnsi="Times New Roman"/>
          <w:sz w:val="24"/>
          <w:szCs w:val="24"/>
        </w:rPr>
        <w:t xml:space="preserve">    </w:t>
      </w:r>
      <w:r w:rsidRPr="00BD4059">
        <w:rPr>
          <w:rFonts w:ascii="Times New Roman" w:hAnsi="Times New Roman"/>
          <w:sz w:val="24"/>
          <w:szCs w:val="24"/>
        </w:rPr>
        <w:t xml:space="preserve"> 2  языковых  ошибок,  не  затрудняющих</w:t>
      </w:r>
      <w:r w:rsidRPr="00277335">
        <w:rPr>
          <w:rFonts w:ascii="Times New Roman" w:hAnsi="Times New Roman"/>
          <w:sz w:val="24"/>
          <w:szCs w:val="24"/>
        </w:rPr>
        <w:t xml:space="preserve">                         </w:t>
      </w:r>
      <w:r w:rsidRPr="00BD4059">
        <w:rPr>
          <w:rFonts w:ascii="Times New Roman" w:hAnsi="Times New Roman"/>
          <w:sz w:val="24"/>
          <w:szCs w:val="24"/>
        </w:rPr>
        <w:t xml:space="preserve">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:rsidR="003C11C0" w:rsidRPr="00BD4059" w:rsidRDefault="003C11C0" w:rsidP="008508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4 </w:t>
      </w:r>
    </w:p>
    <w:p w:rsidR="003C11C0" w:rsidRPr="00BD4059" w:rsidRDefault="003C11C0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</w:r>
    </w:p>
    <w:p w:rsidR="003C11C0" w:rsidRPr="00BD4059" w:rsidRDefault="003C11C0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</w:r>
    </w:p>
    <w:p w:rsidR="003C11C0" w:rsidRPr="00BD4059" w:rsidRDefault="003C11C0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Имеются языковые ошибки, </w:t>
      </w:r>
      <w:r w:rsidRPr="00BD4059">
        <w:rPr>
          <w:rFonts w:ascii="Times New Roman" w:hAnsi="Times New Roman"/>
          <w:sz w:val="24"/>
          <w:szCs w:val="24"/>
        </w:rPr>
        <w:t>не затрудняющие  понимания (до</w:t>
      </w:r>
      <w:r>
        <w:rPr>
          <w:rFonts w:ascii="Times New Roman" w:hAnsi="Times New Roman"/>
          <w:sz w:val="24"/>
          <w:szCs w:val="24"/>
        </w:rPr>
        <w:t>пускается  не более 4  негрубых</w:t>
      </w:r>
    </w:p>
    <w:p w:rsidR="003C11C0" w:rsidRPr="00BD4059" w:rsidRDefault="003C11C0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 xml:space="preserve"> языковых  ошибок),  ИЛИ языковые ошибки  отсутствуют, но  используются  лексические  единицы и грамматические структуры только   элементарного уровня. Орфографические  и пунктуационные ошибки  практически  отсутствуют (допускается  не более 2,  не затрудняющих  понимание текста).</w:t>
      </w:r>
    </w:p>
    <w:p w:rsidR="003C11C0" w:rsidRPr="00BD4059" w:rsidRDefault="003C11C0" w:rsidP="008508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</w:t>
      </w:r>
    </w:p>
    <w:p w:rsidR="003C11C0" w:rsidRPr="00BD4059" w:rsidRDefault="003C11C0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059">
        <w:rPr>
          <w:rFonts w:ascii="Times New Roman" w:hAnsi="Times New Roman"/>
          <w:sz w:val="24"/>
          <w:szCs w:val="24"/>
        </w:rPr>
        <w:t>Имеются языковые ошибки,   не затрудняющие  понимания (допускается  не более 5  негрубых  языковых  ошибок)  И/ИЛИ допущены языковые ошибки, которые затрудняют понимание (не  более  1–2).</w:t>
      </w:r>
    </w:p>
    <w:p w:rsidR="003C11C0" w:rsidRPr="00BD4059" w:rsidRDefault="003C11C0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Допущенные орфографические  и пунктуационные ошибки не затрудняют  понимания (допускается  не более 3–4  ошибок)</w:t>
      </w:r>
      <w:r>
        <w:rPr>
          <w:rFonts w:ascii="Times New Roman" w:hAnsi="Times New Roman"/>
          <w:sz w:val="24"/>
          <w:szCs w:val="24"/>
        </w:rPr>
        <w:t>.</w:t>
      </w:r>
    </w:p>
    <w:p w:rsidR="003C11C0" w:rsidRDefault="003C11C0" w:rsidP="008508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2</w:t>
      </w:r>
    </w:p>
    <w:p w:rsidR="003C11C0" w:rsidRPr="00BD4059" w:rsidRDefault="003C11C0" w:rsidP="00E708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059">
        <w:rPr>
          <w:rFonts w:ascii="Times New Roman" w:hAnsi="Times New Roman" w:cs="Times New Roman"/>
          <w:sz w:val="24"/>
          <w:szCs w:val="24"/>
        </w:rPr>
        <w:t>Задание  не выполнено: отсутствуют ответы  на два  вопроса, ИЛИ  текст письма  не соответствует требуемому объёму.</w:t>
      </w:r>
    </w:p>
    <w:p w:rsidR="003C11C0" w:rsidRPr="00BD4059" w:rsidRDefault="003C11C0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Допущены многочисленные  языковые  ошибки,  которые затрудняют понимание текста.</w:t>
      </w:r>
    </w:p>
    <w:p w:rsidR="003C11C0" w:rsidRPr="00BD4059" w:rsidRDefault="003C11C0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 xml:space="preserve"> Допущены многочисленные орфографичес</w:t>
      </w:r>
      <w:r>
        <w:rPr>
          <w:rFonts w:ascii="Times New Roman" w:hAnsi="Times New Roman"/>
          <w:sz w:val="24"/>
          <w:szCs w:val="24"/>
        </w:rPr>
        <w:t xml:space="preserve">кие   и пунктуационные ошибки </w:t>
      </w:r>
      <w:r w:rsidRPr="00BD4059">
        <w:rPr>
          <w:rFonts w:ascii="Times New Roman" w:hAnsi="Times New Roman"/>
          <w:sz w:val="24"/>
          <w:szCs w:val="24"/>
        </w:rPr>
        <w:t>И/ИЛИ допущены ошибки, которые затрудняют понимание текста грубых ошибок).</w:t>
      </w:r>
    </w:p>
    <w:p w:rsidR="003C11C0" w:rsidRPr="00BD4059" w:rsidRDefault="003C11C0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этикета, принятого  в стране изучаемого языка</w:t>
      </w:r>
    </w:p>
    <w:p w:rsidR="003C11C0" w:rsidRPr="0023499D" w:rsidRDefault="003C11C0" w:rsidP="008508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Оценка навыков и умений устной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тематического монологического</w:t>
      </w:r>
      <w:r w:rsidRPr="0023499D">
        <w:rPr>
          <w:rFonts w:ascii="Times New Roman" w:hAnsi="Times New Roman" w:cs="Times New Roman"/>
          <w:b/>
          <w:sz w:val="24"/>
          <w:szCs w:val="24"/>
        </w:rPr>
        <w:t xml:space="preserve"> высказывани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3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по таким параметрам, как: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2) связность речи;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3C11C0" w:rsidRPr="00E708AD" w:rsidRDefault="003C11C0" w:rsidP="00E70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9D">
        <w:rPr>
          <w:rFonts w:ascii="Times New Roman" w:hAnsi="Times New Roman"/>
          <w:b/>
          <w:sz w:val="24"/>
          <w:szCs w:val="24"/>
        </w:rPr>
        <w:t>5 баллов</w:t>
      </w:r>
    </w:p>
    <w:p w:rsidR="003C11C0" w:rsidRPr="0023499D" w:rsidRDefault="003C11C0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</w:r>
    </w:p>
    <w:p w:rsidR="003C11C0" w:rsidRPr="0023499D" w:rsidRDefault="003C11C0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:rsidR="003C11C0" w:rsidRPr="0023499D" w:rsidRDefault="003C11C0" w:rsidP="008508E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3499D">
        <w:rPr>
          <w:rFonts w:ascii="Times New Roman" w:hAnsi="Times New Roman"/>
          <w:b/>
          <w:sz w:val="24"/>
          <w:szCs w:val="24"/>
        </w:rPr>
        <w:t xml:space="preserve">4 балла </w:t>
      </w:r>
    </w:p>
    <w:p w:rsidR="003C11C0" w:rsidRPr="0023499D" w:rsidRDefault="003C11C0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:rsidR="003C11C0" w:rsidRPr="0023499D" w:rsidRDefault="003C11C0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:rsidR="003C11C0" w:rsidRPr="0023499D" w:rsidRDefault="003C11C0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3C11C0" w:rsidRPr="0023499D" w:rsidRDefault="003C11C0" w:rsidP="008508E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3499D">
        <w:rPr>
          <w:rFonts w:ascii="Times New Roman" w:hAnsi="Times New Roman"/>
          <w:b/>
          <w:sz w:val="24"/>
          <w:szCs w:val="24"/>
        </w:rPr>
        <w:t xml:space="preserve">3 балла </w:t>
      </w:r>
    </w:p>
    <w:p w:rsidR="003C11C0" w:rsidRPr="0023499D" w:rsidRDefault="003C11C0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</w:t>
      </w:r>
    </w:p>
    <w:p w:rsidR="003C11C0" w:rsidRPr="0023499D" w:rsidRDefault="003C11C0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3C11C0" w:rsidRPr="0023499D" w:rsidRDefault="003C11C0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:rsidR="003C11C0" w:rsidRPr="0023499D" w:rsidRDefault="003C11C0" w:rsidP="008508E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3499D">
        <w:rPr>
          <w:rFonts w:ascii="Times New Roman" w:hAnsi="Times New Roman"/>
          <w:b/>
          <w:sz w:val="24"/>
          <w:szCs w:val="24"/>
        </w:rPr>
        <w:t>2 балла</w:t>
      </w:r>
    </w:p>
    <w:p w:rsidR="003C11C0" w:rsidRPr="0023499D" w:rsidRDefault="003C11C0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>Задание не выполн</w:t>
      </w:r>
      <w:r>
        <w:rPr>
          <w:rFonts w:ascii="Times New Roman" w:hAnsi="Times New Roman"/>
          <w:sz w:val="24"/>
          <w:szCs w:val="24"/>
        </w:rPr>
        <w:t>ено: цель общения не достигнута.</w:t>
      </w:r>
      <w:r w:rsidRPr="00DF0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Речь</w:t>
      </w:r>
      <w:r w:rsidRPr="0023499D">
        <w:rPr>
          <w:rFonts w:ascii="Times New Roman" w:hAnsi="Times New Roman"/>
          <w:sz w:val="24"/>
          <w:szCs w:val="24"/>
        </w:rPr>
        <w:t xml:space="preserve"> не воспринимается на слух из-за н</w:t>
      </w:r>
      <w:r>
        <w:rPr>
          <w:rFonts w:ascii="Times New Roman" w:hAnsi="Times New Roman"/>
          <w:sz w:val="24"/>
          <w:szCs w:val="24"/>
        </w:rPr>
        <w:t xml:space="preserve">еправильного произношения </w:t>
      </w:r>
      <w:r w:rsidRPr="0023499D">
        <w:rPr>
          <w:rFonts w:ascii="Times New Roman" w:hAnsi="Times New Roman"/>
          <w:sz w:val="24"/>
          <w:szCs w:val="24"/>
        </w:rPr>
        <w:t xml:space="preserve"> звуков и многочисленных фонематических ошибок.</w:t>
      </w:r>
      <w:r w:rsidRPr="00DC5F94">
        <w:rPr>
          <w:rFonts w:ascii="Times New Roman" w:hAnsi="Times New Roman"/>
          <w:sz w:val="24"/>
          <w:szCs w:val="24"/>
        </w:rPr>
        <w:t xml:space="preserve"> </w:t>
      </w:r>
      <w:r w:rsidRPr="0023499D"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в целом 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23499D">
        <w:rPr>
          <w:rFonts w:ascii="Times New Roman" w:hAnsi="Times New Roman"/>
          <w:sz w:val="24"/>
          <w:szCs w:val="24"/>
        </w:rPr>
        <w:t>соответствует поставленной коммуникативной задач</w:t>
      </w:r>
      <w:r>
        <w:rPr>
          <w:rFonts w:ascii="Times New Roman" w:hAnsi="Times New Roman"/>
          <w:sz w:val="24"/>
          <w:szCs w:val="24"/>
        </w:rPr>
        <w:t>е. Наблюдается значительные</w:t>
      </w:r>
      <w:r w:rsidRPr="0023499D">
        <w:rPr>
          <w:rFonts w:ascii="Times New Roman" w:hAnsi="Times New Roman"/>
          <w:sz w:val="24"/>
          <w:szCs w:val="24"/>
        </w:rPr>
        <w:t xml:space="preserve"> затруднен</w:t>
      </w:r>
      <w:r>
        <w:rPr>
          <w:rFonts w:ascii="Times New Roman" w:hAnsi="Times New Roman"/>
          <w:sz w:val="24"/>
          <w:szCs w:val="24"/>
        </w:rPr>
        <w:t>ие при подборе слов и неверное</w:t>
      </w:r>
      <w:r w:rsidRPr="0023499D">
        <w:rPr>
          <w:rFonts w:ascii="Times New Roman" w:hAnsi="Times New Roman"/>
          <w:sz w:val="24"/>
          <w:szCs w:val="24"/>
        </w:rPr>
        <w:t xml:space="preserve"> в их употреблении. </w:t>
      </w:r>
      <w:r>
        <w:rPr>
          <w:rFonts w:ascii="Times New Roman" w:hAnsi="Times New Roman"/>
          <w:sz w:val="24"/>
          <w:szCs w:val="24"/>
        </w:rPr>
        <w:t>Нарушены  грамматические</w:t>
      </w:r>
      <w:r w:rsidRPr="0023499D">
        <w:rPr>
          <w:rFonts w:ascii="Times New Roman" w:hAnsi="Times New Roman"/>
          <w:sz w:val="24"/>
          <w:szCs w:val="24"/>
        </w:rPr>
        <w:t xml:space="preserve"> структуры</w:t>
      </w:r>
      <w:r>
        <w:rPr>
          <w:rFonts w:ascii="Times New Roman" w:hAnsi="Times New Roman"/>
          <w:sz w:val="24"/>
          <w:szCs w:val="24"/>
        </w:rPr>
        <w:t xml:space="preserve"> предложений</w:t>
      </w:r>
      <w:r w:rsidRPr="0023499D">
        <w:rPr>
          <w:rFonts w:ascii="Times New Roman" w:hAnsi="Times New Roman"/>
          <w:sz w:val="24"/>
          <w:szCs w:val="24"/>
        </w:rPr>
        <w:t>.</w:t>
      </w:r>
    </w:p>
    <w:p w:rsidR="003C11C0" w:rsidRDefault="003C11C0" w:rsidP="008508E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Оценка навыков и умений устной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диологического</w:t>
      </w:r>
      <w:r w:rsidRPr="0023499D">
        <w:rPr>
          <w:rFonts w:ascii="Times New Roman" w:hAnsi="Times New Roman" w:cs="Times New Roman"/>
          <w:b/>
          <w:sz w:val="24"/>
          <w:szCs w:val="24"/>
        </w:rPr>
        <w:t xml:space="preserve"> высказывани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3499D">
        <w:rPr>
          <w:rFonts w:ascii="Times New Roman" w:hAnsi="Times New Roman" w:cs="Times New Roman"/>
          <w:sz w:val="24"/>
          <w:szCs w:val="24"/>
        </w:rPr>
        <w:t xml:space="preserve">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</w:p>
    <w:p w:rsidR="003C11C0" w:rsidRPr="00EA36D3" w:rsidRDefault="003C11C0" w:rsidP="008508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по таким параметрам, как: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:rsidR="003C11C0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с собеседником;</w:t>
      </w:r>
    </w:p>
    <w:p w:rsidR="003C11C0" w:rsidRPr="004A468D" w:rsidRDefault="003C11C0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:rsidR="003C11C0" w:rsidRPr="0023499D" w:rsidRDefault="003C11C0" w:rsidP="008508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DC">
        <w:rPr>
          <w:rFonts w:ascii="Times New Roman" w:hAnsi="Times New Roman" w:cs="Times New Roman"/>
          <w:b/>
          <w:sz w:val="24"/>
          <w:szCs w:val="24"/>
        </w:rPr>
        <w:t xml:space="preserve">Оценка 5 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DC">
        <w:rPr>
          <w:rFonts w:ascii="Times New Roman" w:hAnsi="Times New Roman" w:cs="Times New Roman"/>
          <w:b/>
          <w:sz w:val="24"/>
          <w:szCs w:val="24"/>
        </w:rPr>
        <w:t xml:space="preserve">Оценка 4 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 xml:space="preserve">Демонстрирует навыки и умения речевого взаимодействия с </w:t>
      </w:r>
      <w:r w:rsidRPr="0027733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65BDC">
        <w:rPr>
          <w:rFonts w:ascii="Times New Roman" w:hAnsi="Times New Roman" w:cs="Times New Roman"/>
          <w:sz w:val="24"/>
          <w:szCs w:val="24"/>
        </w:rPr>
        <w:t>партнером: умеет начать, поддержать (в большинстве случаев)</w:t>
      </w:r>
      <w:r w:rsidRPr="00277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65BDC">
        <w:rPr>
          <w:rFonts w:ascii="Times New Roman" w:hAnsi="Times New Roman" w:cs="Times New Roman"/>
          <w:sz w:val="24"/>
          <w:szCs w:val="24"/>
        </w:rPr>
        <w:t xml:space="preserve"> и закончить беседу; соблюдает очерёдность при обмене репликами; демонстрирует наличие проблемы в понимании собеседника; не всегда </w:t>
      </w:r>
      <w:r w:rsidRPr="00277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65BDC">
        <w:rPr>
          <w:rFonts w:ascii="Times New Roman" w:hAnsi="Times New Roman" w:cs="Times New Roman"/>
          <w:sz w:val="24"/>
          <w:szCs w:val="24"/>
        </w:rPr>
        <w:t xml:space="preserve">соблюдает нормы вежливости Лексико-грамматические ошибки </w:t>
      </w:r>
      <w:r w:rsidRPr="002773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65BDC">
        <w:rPr>
          <w:rFonts w:ascii="Times New Roman" w:hAnsi="Times New Roman" w:cs="Times New Roman"/>
          <w:sz w:val="24"/>
          <w:szCs w:val="24"/>
        </w:rPr>
        <w:t>практически отсутствуют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65BDC">
        <w:rPr>
          <w:rFonts w:ascii="Times New Roman" w:hAnsi="Times New Roman" w:cs="Times New Roman"/>
          <w:sz w:val="24"/>
          <w:szCs w:val="24"/>
        </w:rPr>
        <w:t xml:space="preserve"> (допускается не более 3 негрубых языковых ошибок, не затрудняющих понимания)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Речь понятна. Практически все звуки в потоке речи произносятся правильно. Соблюдается  почти правильный интонационный рисунок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DC">
        <w:rPr>
          <w:rFonts w:ascii="Times New Roman" w:hAnsi="Times New Roman" w:cs="Times New Roman"/>
          <w:b/>
          <w:sz w:val="24"/>
          <w:szCs w:val="24"/>
        </w:rPr>
        <w:t>Оценка 3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DC">
        <w:rPr>
          <w:rFonts w:ascii="Times New Roman" w:hAnsi="Times New Roman" w:cs="Times New Roman"/>
          <w:b/>
          <w:sz w:val="24"/>
          <w:szCs w:val="24"/>
        </w:rPr>
        <w:t>Оценка 2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Не может поддерживать беседу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C0" w:rsidRPr="00265BDC" w:rsidRDefault="003C11C0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C0" w:rsidRPr="00597065" w:rsidRDefault="003C11C0" w:rsidP="00597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C0" w:rsidRPr="00BB4D20" w:rsidRDefault="003C11C0" w:rsidP="008508E0">
      <w:pPr>
        <w:rPr>
          <w:rFonts w:ascii="Times New Roman" w:hAnsi="Times New Roman"/>
          <w:sz w:val="24"/>
          <w:szCs w:val="24"/>
        </w:rPr>
      </w:pPr>
    </w:p>
    <w:p w:rsidR="003C11C0" w:rsidRDefault="003C11C0" w:rsidP="008508E0">
      <w:pPr>
        <w:rPr>
          <w:rFonts w:ascii="Times New Roman" w:hAnsi="Times New Roman"/>
          <w:sz w:val="24"/>
          <w:szCs w:val="24"/>
        </w:rPr>
      </w:pPr>
    </w:p>
    <w:p w:rsidR="003C11C0" w:rsidRDefault="003C11C0" w:rsidP="001C5C0F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714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</w:t>
      </w:r>
      <w:r w:rsidRPr="001C5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11C0" w:rsidRDefault="003C11C0" w:rsidP="001C5C0F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ПРОГРАММЫ</w:t>
      </w:r>
    </w:p>
    <w:p w:rsidR="003C11C0" w:rsidRPr="003B086F" w:rsidRDefault="003C11C0" w:rsidP="001C5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учебной литературы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83"/>
        <w:gridCol w:w="2245"/>
        <w:gridCol w:w="1948"/>
        <w:gridCol w:w="1738"/>
      </w:tblGrid>
      <w:tr w:rsidR="003C11C0" w:rsidRPr="0002022B" w:rsidTr="003B086F">
        <w:tc>
          <w:tcPr>
            <w:tcW w:w="959" w:type="dxa"/>
          </w:tcPr>
          <w:p w:rsidR="003C11C0" w:rsidRPr="0002022B" w:rsidRDefault="003C11C0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83" w:type="dxa"/>
          </w:tcPr>
          <w:p w:rsidR="003C11C0" w:rsidRPr="0002022B" w:rsidRDefault="003C11C0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45" w:type="dxa"/>
          </w:tcPr>
          <w:p w:rsidR="003C11C0" w:rsidRPr="0002022B" w:rsidRDefault="003C11C0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948" w:type="dxa"/>
          </w:tcPr>
          <w:p w:rsidR="003C11C0" w:rsidRPr="0002022B" w:rsidRDefault="003C11C0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738" w:type="dxa"/>
          </w:tcPr>
          <w:p w:rsidR="003C11C0" w:rsidRPr="0002022B" w:rsidRDefault="003C11C0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</w:tr>
      <w:tr w:rsidR="003C11C0" w:rsidRPr="0002022B" w:rsidTr="003B086F">
        <w:tc>
          <w:tcPr>
            <w:tcW w:w="959" w:type="dxa"/>
          </w:tcPr>
          <w:p w:rsidR="003C11C0" w:rsidRPr="0002022B" w:rsidRDefault="003C11C0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:rsidR="003C11C0" w:rsidRPr="0002022B" w:rsidRDefault="003C11C0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3C11C0" w:rsidRPr="0002022B" w:rsidRDefault="003C11C0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3C11C0" w:rsidRPr="0002022B" w:rsidRDefault="003C11C0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38" w:type="dxa"/>
          </w:tcPr>
          <w:p w:rsidR="003C11C0" w:rsidRPr="0002022B" w:rsidRDefault="003C11C0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C11C0" w:rsidRPr="0002022B" w:rsidTr="003B086F">
        <w:tc>
          <w:tcPr>
            <w:tcW w:w="959" w:type="dxa"/>
          </w:tcPr>
          <w:p w:rsidR="003C11C0" w:rsidRPr="0002022B" w:rsidRDefault="003C11C0" w:rsidP="003B086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3C11C0" w:rsidRPr="00064FD0" w:rsidRDefault="003C11C0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образовательных учреждений. «Английский язык 2-11 классы».</w:t>
            </w:r>
          </w:p>
        </w:tc>
        <w:tc>
          <w:tcPr>
            <w:tcW w:w="2245" w:type="dxa"/>
          </w:tcPr>
          <w:p w:rsidR="003C11C0" w:rsidRPr="00064FD0" w:rsidRDefault="003C11C0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1948" w:type="dxa"/>
          </w:tcPr>
          <w:p w:rsidR="003C11C0" w:rsidRPr="00064FD0" w:rsidRDefault="003C11C0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«Просвещение».</w:t>
            </w:r>
          </w:p>
        </w:tc>
        <w:tc>
          <w:tcPr>
            <w:tcW w:w="1738" w:type="dxa"/>
          </w:tcPr>
          <w:p w:rsidR="003C11C0" w:rsidRPr="00064FD0" w:rsidRDefault="003C11C0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3C11C0" w:rsidRPr="0002022B" w:rsidTr="003B086F">
        <w:tc>
          <w:tcPr>
            <w:tcW w:w="959" w:type="dxa"/>
          </w:tcPr>
          <w:p w:rsidR="003C11C0" w:rsidRPr="0002022B" w:rsidRDefault="003C11C0" w:rsidP="003B086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3C11C0" w:rsidRPr="00064FD0" w:rsidRDefault="003C11C0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  <w:r w:rsidRPr="00AB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школ с углубленным изучением английского языка.</w:t>
            </w:r>
          </w:p>
        </w:tc>
        <w:tc>
          <w:tcPr>
            <w:tcW w:w="2245" w:type="dxa"/>
          </w:tcPr>
          <w:p w:rsidR="003C11C0" w:rsidRPr="00064FD0" w:rsidRDefault="003C11C0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1948" w:type="dxa"/>
          </w:tcPr>
          <w:p w:rsidR="003C11C0" w:rsidRPr="00064FD0" w:rsidRDefault="003C11C0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738" w:type="dxa"/>
          </w:tcPr>
          <w:p w:rsidR="003C11C0" w:rsidRPr="00064FD0" w:rsidRDefault="003C11C0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3C11C0" w:rsidRPr="0002022B" w:rsidTr="003B086F">
        <w:tc>
          <w:tcPr>
            <w:tcW w:w="959" w:type="dxa"/>
          </w:tcPr>
          <w:p w:rsidR="003C11C0" w:rsidRPr="0002022B" w:rsidRDefault="003C11C0" w:rsidP="003B086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3C11C0" w:rsidRPr="00064FD0" w:rsidRDefault="003C11C0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  <w:r w:rsidRPr="00AB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школ с углубленным изучением английского языка. Книга для учителя.</w:t>
            </w:r>
          </w:p>
        </w:tc>
        <w:tc>
          <w:tcPr>
            <w:tcW w:w="2245" w:type="dxa"/>
          </w:tcPr>
          <w:p w:rsidR="003C11C0" w:rsidRPr="00064FD0" w:rsidRDefault="003C11C0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1948" w:type="dxa"/>
          </w:tcPr>
          <w:p w:rsidR="003C11C0" w:rsidRPr="00064FD0" w:rsidRDefault="003C11C0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738" w:type="dxa"/>
          </w:tcPr>
          <w:p w:rsidR="003C11C0" w:rsidRPr="00064FD0" w:rsidRDefault="003C11C0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3C11C0" w:rsidRPr="0002022B" w:rsidTr="003B086F">
        <w:tc>
          <w:tcPr>
            <w:tcW w:w="959" w:type="dxa"/>
          </w:tcPr>
          <w:p w:rsidR="003C11C0" w:rsidRPr="0002022B" w:rsidRDefault="003C11C0" w:rsidP="003B086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3C11C0" w:rsidRPr="00064FD0" w:rsidRDefault="003C11C0" w:rsidP="003B086F">
            <w:pPr>
              <w:spacing w:line="360" w:lineRule="auto"/>
              <w:rPr>
                <w:sz w:val="24"/>
                <w:szCs w:val="24"/>
              </w:rPr>
            </w:pPr>
            <w:r w:rsidRPr="00064FD0">
              <w:rPr>
                <w:sz w:val="24"/>
                <w:szCs w:val="24"/>
              </w:rPr>
              <w:t>Аудиоку</w:t>
            </w:r>
            <w:r>
              <w:rPr>
                <w:sz w:val="24"/>
                <w:szCs w:val="24"/>
              </w:rPr>
              <w:t xml:space="preserve">рс к учебнику </w:t>
            </w:r>
            <w:r w:rsidRPr="00064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3C11C0" w:rsidRPr="00064FD0" w:rsidRDefault="003C11C0" w:rsidP="003B086F">
            <w:pPr>
              <w:spacing w:line="360" w:lineRule="auto"/>
              <w:rPr>
                <w:sz w:val="24"/>
                <w:szCs w:val="24"/>
              </w:rPr>
            </w:pPr>
            <w:r w:rsidRPr="00064FD0">
              <w:rPr>
                <w:sz w:val="24"/>
                <w:szCs w:val="24"/>
              </w:rPr>
              <w:t>И.Н. Верещагина</w:t>
            </w:r>
          </w:p>
          <w:p w:rsidR="003C11C0" w:rsidRPr="00064FD0" w:rsidRDefault="003C11C0" w:rsidP="003B086F">
            <w:pPr>
              <w:spacing w:line="360" w:lineRule="auto"/>
              <w:rPr>
                <w:sz w:val="24"/>
                <w:szCs w:val="24"/>
              </w:rPr>
            </w:pPr>
            <w:r w:rsidRPr="00064FD0">
              <w:rPr>
                <w:sz w:val="24"/>
                <w:szCs w:val="24"/>
              </w:rPr>
              <w:t>О.В. Афанасьева</w:t>
            </w:r>
          </w:p>
        </w:tc>
        <w:tc>
          <w:tcPr>
            <w:tcW w:w="1948" w:type="dxa"/>
          </w:tcPr>
          <w:p w:rsidR="003C11C0" w:rsidRPr="00064FD0" w:rsidRDefault="003C11C0" w:rsidP="003B086F">
            <w:pPr>
              <w:spacing w:line="360" w:lineRule="auto"/>
              <w:rPr>
                <w:sz w:val="24"/>
                <w:szCs w:val="24"/>
              </w:rPr>
            </w:pPr>
            <w:r w:rsidRPr="00064FD0">
              <w:rPr>
                <w:sz w:val="24"/>
                <w:szCs w:val="24"/>
              </w:rPr>
              <w:t>Москва.</w:t>
            </w:r>
          </w:p>
          <w:p w:rsidR="003C11C0" w:rsidRPr="00064FD0" w:rsidRDefault="003C11C0" w:rsidP="003B086F">
            <w:pPr>
              <w:spacing w:line="360" w:lineRule="auto"/>
              <w:rPr>
                <w:sz w:val="24"/>
                <w:szCs w:val="24"/>
              </w:rPr>
            </w:pPr>
            <w:r w:rsidRPr="00064FD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738" w:type="dxa"/>
          </w:tcPr>
          <w:p w:rsidR="003C11C0" w:rsidRPr="00064FD0" w:rsidRDefault="003C11C0" w:rsidP="003B086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64FD0">
              <w:rPr>
                <w:sz w:val="24"/>
                <w:szCs w:val="24"/>
              </w:rPr>
              <w:t>2010</w:t>
            </w:r>
          </w:p>
        </w:tc>
      </w:tr>
    </w:tbl>
    <w:p w:rsidR="003C11C0" w:rsidRDefault="003C11C0" w:rsidP="003B08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1C0" w:rsidRDefault="003C11C0" w:rsidP="001C5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</w:t>
      </w:r>
    </w:p>
    <w:p w:rsidR="003C11C0" w:rsidRPr="00F72C8C" w:rsidRDefault="003C11C0" w:rsidP="003B086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экранно - з</w:t>
      </w:r>
      <w:r w:rsidRPr="00716D8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вуковые пособия: </w:t>
      </w:r>
      <w:r w:rsidRPr="00716D85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CD</w:t>
      </w:r>
      <w:r w:rsidRPr="00716D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диск к УМК «Английский язык. 9 класс» автор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</w:t>
      </w:r>
      <w:r w:rsidRPr="00716D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16D85">
        <w:rPr>
          <w:rFonts w:ascii="Times New Roman" w:hAnsi="Times New Roman" w:cs="Times New Roman"/>
          <w:sz w:val="24"/>
          <w:szCs w:val="24"/>
        </w:rPr>
        <w:t>И.В. Михеева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C8C">
        <w:rPr>
          <w:rFonts w:ascii="Times New Roman" w:hAnsi="Times New Roman" w:cs="Times New Roman"/>
          <w:sz w:val="24"/>
          <w:szCs w:val="24"/>
        </w:rPr>
        <w:t>О.В. Афанасьева</w:t>
      </w:r>
    </w:p>
    <w:p w:rsidR="003C11C0" w:rsidRPr="00970C4F" w:rsidRDefault="003C11C0" w:rsidP="003B086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</w:rPr>
        <w:t>д</w:t>
      </w:r>
      <w:r w:rsidRPr="00371452">
        <w:rPr>
          <w:rFonts w:cs="Times New Roman"/>
          <w:b/>
          <w:sz w:val="24"/>
          <w:szCs w:val="24"/>
        </w:rPr>
        <w:t>емонстрационные пособия и другое</w:t>
      </w:r>
      <w:r w:rsidRPr="0037145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:</w:t>
      </w:r>
      <w:r w:rsidRPr="00F72C8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16D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географические карты (Великобритания, США), учебная фонетические таблица, лексическая таблица неправильных глаголов и грамматическая таблица видовременных форм глаголов</w:t>
      </w:r>
      <w:r w:rsidRPr="00716D85">
        <w:rPr>
          <w:rFonts w:ascii="Times New Roman" w:hAnsi="Times New Roman" w:cs="Times New Roman"/>
          <w:color w:val="000000"/>
          <w:sz w:val="24"/>
          <w:szCs w:val="24"/>
        </w:rPr>
        <w:t>, англо-русс</w:t>
      </w:r>
      <w:r>
        <w:rPr>
          <w:rFonts w:ascii="Times New Roman" w:hAnsi="Times New Roman" w:cs="Times New Roman"/>
          <w:color w:val="000000"/>
          <w:sz w:val="24"/>
          <w:szCs w:val="24"/>
        </w:rPr>
        <w:t>кие  и англо-английские словари</w:t>
      </w:r>
      <w:r w:rsidRPr="00716D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3C11C0" w:rsidRPr="00970C4F" w:rsidRDefault="003C11C0" w:rsidP="00970C4F">
      <w:pPr>
        <w:pStyle w:val="NoSpacing"/>
        <w:numPr>
          <w:ilvl w:val="0"/>
          <w:numId w:val="7"/>
        </w:numPr>
        <w:tabs>
          <w:tab w:val="left" w:pos="426"/>
        </w:tabs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603">
        <w:rPr>
          <w:rFonts w:ascii="Times New Roman" w:hAnsi="Times New Roman"/>
          <w:sz w:val="24"/>
          <w:szCs w:val="24"/>
        </w:rPr>
        <w:t>Единая коллекция Цифровых образовательных ресурсов</w:t>
      </w:r>
      <w:r w:rsidRPr="00970C4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70C4F">
          <w:rPr>
            <w:rStyle w:val="Hyperlink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3C11C0" w:rsidRPr="00171603" w:rsidRDefault="003C11C0" w:rsidP="00970C4F">
      <w:pPr>
        <w:pStyle w:val="NoSpacing"/>
        <w:numPr>
          <w:ilvl w:val="0"/>
          <w:numId w:val="7"/>
        </w:numPr>
        <w:tabs>
          <w:tab w:val="left" w:pos="426"/>
        </w:tabs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603">
        <w:rPr>
          <w:rStyle w:val="c7"/>
          <w:rFonts w:ascii="Times New Roman" w:hAnsi="Times New Roman"/>
          <w:sz w:val="24"/>
          <w:szCs w:val="24"/>
        </w:rPr>
        <w:t xml:space="preserve">Портал информационной поддержки Единого государственного экзамена </w:t>
      </w:r>
      <w:r w:rsidRPr="00171603">
        <w:rPr>
          <w:rStyle w:val="c30c7c16"/>
          <w:rFonts w:ascii="Times New Roman" w:hAnsi="Times New Roman"/>
          <w:sz w:val="24"/>
          <w:szCs w:val="24"/>
        </w:rPr>
        <w:t>http://www.еgе.</w:t>
      </w:r>
      <w:hyperlink r:id="rId8" w:history="1">
        <w:r w:rsidRPr="00171603">
          <w:rPr>
            <w:rStyle w:val="Hyperlink"/>
            <w:rFonts w:ascii="Times New Roman" w:hAnsi="Times New Roman"/>
            <w:sz w:val="24"/>
            <w:szCs w:val="24"/>
          </w:rPr>
          <w:t>edu.ru</w:t>
        </w:r>
      </w:hyperlink>
    </w:p>
    <w:p w:rsidR="003C11C0" w:rsidRPr="00171603" w:rsidRDefault="003C11C0" w:rsidP="00970C4F">
      <w:pPr>
        <w:pStyle w:val="c1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171603">
        <w:rPr>
          <w:rStyle w:val="c7"/>
          <w:rFonts w:ascii="Times New Roman" w:hAnsi="Times New Roman" w:cs="Times New Roman"/>
        </w:rPr>
        <w:t xml:space="preserve">сайт Федерации Интернет-образования, сетевое объединение методистов </w:t>
      </w:r>
      <w:hyperlink r:id="rId9" w:history="1">
        <w:r w:rsidRPr="00171603">
          <w:rPr>
            <w:rStyle w:val="Hyperlink"/>
            <w:rFonts w:ascii="Times New Roman" w:hAnsi="Times New Roman" w:cs="Calibri"/>
          </w:rPr>
          <w:t>http://vvvvw.som.fio.ru</w:t>
        </w:r>
      </w:hyperlink>
    </w:p>
    <w:p w:rsidR="003C11C0" w:rsidRPr="00171603" w:rsidRDefault="003C11C0" w:rsidP="00970C4F">
      <w:pPr>
        <w:pStyle w:val="c1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171603">
        <w:rPr>
          <w:rStyle w:val="c7"/>
          <w:rFonts w:ascii="Times New Roman" w:hAnsi="Times New Roman" w:cs="Times New Roman"/>
        </w:rPr>
        <w:t xml:space="preserve">российская версия международного проекта Сеть творческих учителей </w:t>
      </w:r>
      <w:hyperlink r:id="rId10" w:history="1">
        <w:r w:rsidRPr="00171603">
          <w:rPr>
            <w:rStyle w:val="Hyperlink"/>
            <w:rFonts w:ascii="Times New Roman" w:hAnsi="Times New Roman" w:cs="Calibri"/>
          </w:rPr>
          <w:t>http://www.it-n.ru</w:t>
        </w:r>
      </w:hyperlink>
    </w:p>
    <w:p w:rsidR="003C11C0" w:rsidRPr="00970C4F" w:rsidRDefault="003C11C0" w:rsidP="00970C4F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603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</w:t>
      </w:r>
      <w:r w:rsidRPr="00970C4F">
        <w:rPr>
          <w:rFonts w:ascii="Times New Roman" w:hAnsi="Times New Roman"/>
          <w:sz w:val="24"/>
          <w:szCs w:val="24"/>
        </w:rPr>
        <w:t xml:space="preserve"> http://fcior.edu.ru/</w:t>
      </w:r>
    </w:p>
    <w:p w:rsidR="003C11C0" w:rsidRPr="00F72C8C" w:rsidRDefault="003C11C0" w:rsidP="001C5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Pr="007766E8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3C11C0" w:rsidRPr="00716D85" w:rsidRDefault="003C11C0" w:rsidP="003B086F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16D85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CD</w:t>
      </w:r>
      <w:r w:rsidRPr="00716D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проигрыватель. </w:t>
      </w:r>
    </w:p>
    <w:p w:rsidR="003C11C0" w:rsidRPr="00716D85" w:rsidRDefault="003C11C0" w:rsidP="00C34E05">
      <w:p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3C11C0" w:rsidRPr="00716D85" w:rsidRDefault="003C11C0" w:rsidP="00C34E05">
      <w:p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3C11C0" w:rsidRPr="00F72C8C" w:rsidRDefault="003C11C0" w:rsidP="00C34E05">
      <w:pPr>
        <w:spacing w:line="360" w:lineRule="auto"/>
        <w:ind w:left="720"/>
        <w:jc w:val="both"/>
        <w:rPr>
          <w:rFonts w:cs="Times New Roman"/>
          <w:sz w:val="24"/>
          <w:szCs w:val="24"/>
        </w:rPr>
      </w:pPr>
    </w:p>
    <w:sectPr w:rsidR="003C11C0" w:rsidRPr="00F72C8C" w:rsidSect="00277335">
      <w:footerReference w:type="even" r:id="rId11"/>
      <w:footerReference w:type="default" r:id="rId12"/>
      <w:pgSz w:w="11906" w:h="16838"/>
      <w:pgMar w:top="851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C0" w:rsidRDefault="003C11C0" w:rsidP="00EC1AE3">
      <w:r>
        <w:separator/>
      </w:r>
    </w:p>
  </w:endnote>
  <w:endnote w:type="continuationSeparator" w:id="0">
    <w:p w:rsidR="003C11C0" w:rsidRDefault="003C11C0" w:rsidP="00EC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C0" w:rsidRDefault="003C11C0" w:rsidP="00233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1C0" w:rsidRDefault="003C11C0" w:rsidP="002643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C0" w:rsidRDefault="003C11C0" w:rsidP="00233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3C11C0" w:rsidRDefault="003C11C0" w:rsidP="002643D8">
    <w:pPr>
      <w:pStyle w:val="Footer"/>
      <w:ind w:right="360"/>
      <w:jc w:val="right"/>
    </w:pPr>
  </w:p>
  <w:p w:rsidR="003C11C0" w:rsidRDefault="003C1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C0" w:rsidRDefault="003C11C0" w:rsidP="00EC1AE3">
      <w:r>
        <w:separator/>
      </w:r>
    </w:p>
  </w:footnote>
  <w:footnote w:type="continuationSeparator" w:id="0">
    <w:p w:rsidR="003C11C0" w:rsidRDefault="003C11C0" w:rsidP="00EC1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A91"/>
    <w:multiLevelType w:val="hybridMultilevel"/>
    <w:tmpl w:val="650AD112"/>
    <w:lvl w:ilvl="0" w:tplc="5D804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2AA1"/>
    <w:multiLevelType w:val="hybridMultilevel"/>
    <w:tmpl w:val="2292836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5566F9E"/>
    <w:multiLevelType w:val="hybridMultilevel"/>
    <w:tmpl w:val="BC6E428A"/>
    <w:lvl w:ilvl="0" w:tplc="839EEA4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125D5F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3137119"/>
    <w:multiLevelType w:val="hybridMultilevel"/>
    <w:tmpl w:val="56A8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E553D2"/>
    <w:multiLevelType w:val="hybridMultilevel"/>
    <w:tmpl w:val="30A4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112CC8"/>
    <w:multiLevelType w:val="hybridMultilevel"/>
    <w:tmpl w:val="D54A2C84"/>
    <w:lvl w:ilvl="0" w:tplc="A35EC57C">
      <w:start w:val="1"/>
      <w:numFmt w:val="upperRoman"/>
      <w:lvlText w:val="%1."/>
      <w:lvlJc w:val="left"/>
      <w:pPr>
        <w:ind w:left="1572" w:hanging="72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7">
    <w:nsid w:val="5273411B"/>
    <w:multiLevelType w:val="hybridMultilevel"/>
    <w:tmpl w:val="2364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B220AB0"/>
    <w:multiLevelType w:val="multilevel"/>
    <w:tmpl w:val="478AFB68"/>
    <w:lvl w:ilvl="0">
      <w:start w:val="1"/>
      <w:numFmt w:val="decimal"/>
      <w:lvlText w:val="%1"/>
      <w:lvlJc w:val="left"/>
      <w:pPr>
        <w:ind w:left="450" w:hanging="450"/>
      </w:pPr>
      <w:rPr>
        <w:rFonts w:cs="Times New (W1)" w:hint="default"/>
        <w:b/>
        <w:sz w:val="28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cs="Times New (W1)"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(W1)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(W1)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(W1)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(W1)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(W1)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(W1)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(W1)" w:hint="default"/>
        <w:b/>
        <w:sz w:val="28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C42"/>
    <w:rsid w:val="0002022B"/>
    <w:rsid w:val="00035244"/>
    <w:rsid w:val="00044EC5"/>
    <w:rsid w:val="00052A37"/>
    <w:rsid w:val="00064FD0"/>
    <w:rsid w:val="00067215"/>
    <w:rsid w:val="00076FB8"/>
    <w:rsid w:val="000B3F24"/>
    <w:rsid w:val="000D5D34"/>
    <w:rsid w:val="000E1594"/>
    <w:rsid w:val="0011140D"/>
    <w:rsid w:val="00121F0A"/>
    <w:rsid w:val="00146D1C"/>
    <w:rsid w:val="00152DEA"/>
    <w:rsid w:val="00166EBB"/>
    <w:rsid w:val="00171603"/>
    <w:rsid w:val="0018261F"/>
    <w:rsid w:val="00182A5C"/>
    <w:rsid w:val="00187749"/>
    <w:rsid w:val="00193E5F"/>
    <w:rsid w:val="001B5154"/>
    <w:rsid w:val="001B7DCA"/>
    <w:rsid w:val="001C5C0F"/>
    <w:rsid w:val="001F1F97"/>
    <w:rsid w:val="002308A5"/>
    <w:rsid w:val="002335FA"/>
    <w:rsid w:val="0023499D"/>
    <w:rsid w:val="0025454E"/>
    <w:rsid w:val="002576B7"/>
    <w:rsid w:val="002643D8"/>
    <w:rsid w:val="00265BDC"/>
    <w:rsid w:val="00276980"/>
    <w:rsid w:val="00277335"/>
    <w:rsid w:val="00285A9A"/>
    <w:rsid w:val="002B5442"/>
    <w:rsid w:val="002D5665"/>
    <w:rsid w:val="002E7E2C"/>
    <w:rsid w:val="002F0A04"/>
    <w:rsid w:val="003050A5"/>
    <w:rsid w:val="00340A00"/>
    <w:rsid w:val="00366076"/>
    <w:rsid w:val="00371452"/>
    <w:rsid w:val="00373081"/>
    <w:rsid w:val="003B086F"/>
    <w:rsid w:val="003C11C0"/>
    <w:rsid w:val="004119A7"/>
    <w:rsid w:val="00450A74"/>
    <w:rsid w:val="00453C31"/>
    <w:rsid w:val="004761E6"/>
    <w:rsid w:val="00480C42"/>
    <w:rsid w:val="004A468D"/>
    <w:rsid w:val="004D693B"/>
    <w:rsid w:val="004E182F"/>
    <w:rsid w:val="00506505"/>
    <w:rsid w:val="00524898"/>
    <w:rsid w:val="0056543C"/>
    <w:rsid w:val="005807F7"/>
    <w:rsid w:val="00597065"/>
    <w:rsid w:val="005A01A3"/>
    <w:rsid w:val="005D48B4"/>
    <w:rsid w:val="0066151B"/>
    <w:rsid w:val="006700A9"/>
    <w:rsid w:val="006C67B2"/>
    <w:rsid w:val="00716D85"/>
    <w:rsid w:val="00720C95"/>
    <w:rsid w:val="00735C34"/>
    <w:rsid w:val="007442CD"/>
    <w:rsid w:val="007519E3"/>
    <w:rsid w:val="0075265C"/>
    <w:rsid w:val="00755AF9"/>
    <w:rsid w:val="007564F7"/>
    <w:rsid w:val="00762C69"/>
    <w:rsid w:val="007652C1"/>
    <w:rsid w:val="007766E8"/>
    <w:rsid w:val="00776F00"/>
    <w:rsid w:val="007877C1"/>
    <w:rsid w:val="0079176B"/>
    <w:rsid w:val="007B00DC"/>
    <w:rsid w:val="007C3EF3"/>
    <w:rsid w:val="007F2DA5"/>
    <w:rsid w:val="00803300"/>
    <w:rsid w:val="008055FC"/>
    <w:rsid w:val="00811645"/>
    <w:rsid w:val="008508E0"/>
    <w:rsid w:val="00866BBC"/>
    <w:rsid w:val="00884D66"/>
    <w:rsid w:val="00895CEE"/>
    <w:rsid w:val="008C1BEF"/>
    <w:rsid w:val="008C65BC"/>
    <w:rsid w:val="00901BA0"/>
    <w:rsid w:val="00917B75"/>
    <w:rsid w:val="00966A1E"/>
    <w:rsid w:val="00970C4F"/>
    <w:rsid w:val="00995FF4"/>
    <w:rsid w:val="009A0D23"/>
    <w:rsid w:val="009A25D4"/>
    <w:rsid w:val="009C60A6"/>
    <w:rsid w:val="009D0B1B"/>
    <w:rsid w:val="009D6AE1"/>
    <w:rsid w:val="00A20A6A"/>
    <w:rsid w:val="00A544E4"/>
    <w:rsid w:val="00A8577C"/>
    <w:rsid w:val="00AB471A"/>
    <w:rsid w:val="00AB5236"/>
    <w:rsid w:val="00AD3831"/>
    <w:rsid w:val="00B91F73"/>
    <w:rsid w:val="00BA23EE"/>
    <w:rsid w:val="00BB4D20"/>
    <w:rsid w:val="00BB5B1E"/>
    <w:rsid w:val="00BB5D9C"/>
    <w:rsid w:val="00BC2D08"/>
    <w:rsid w:val="00BD4059"/>
    <w:rsid w:val="00C17F58"/>
    <w:rsid w:val="00C34E05"/>
    <w:rsid w:val="00C44F76"/>
    <w:rsid w:val="00C55A62"/>
    <w:rsid w:val="00C7101B"/>
    <w:rsid w:val="00C72E3C"/>
    <w:rsid w:val="00CA2107"/>
    <w:rsid w:val="00CB7145"/>
    <w:rsid w:val="00CF47F1"/>
    <w:rsid w:val="00D73D0A"/>
    <w:rsid w:val="00D82A6A"/>
    <w:rsid w:val="00D8646E"/>
    <w:rsid w:val="00DB2920"/>
    <w:rsid w:val="00DC5F94"/>
    <w:rsid w:val="00DC661B"/>
    <w:rsid w:val="00DD7AC8"/>
    <w:rsid w:val="00DE6933"/>
    <w:rsid w:val="00DF0DFD"/>
    <w:rsid w:val="00E231FF"/>
    <w:rsid w:val="00E30C22"/>
    <w:rsid w:val="00E44250"/>
    <w:rsid w:val="00E54882"/>
    <w:rsid w:val="00E61F94"/>
    <w:rsid w:val="00E708AD"/>
    <w:rsid w:val="00E832D6"/>
    <w:rsid w:val="00E83560"/>
    <w:rsid w:val="00EA36D3"/>
    <w:rsid w:val="00EC1AE3"/>
    <w:rsid w:val="00ED29A0"/>
    <w:rsid w:val="00EE4F4A"/>
    <w:rsid w:val="00F202A0"/>
    <w:rsid w:val="00F32E88"/>
    <w:rsid w:val="00F447EA"/>
    <w:rsid w:val="00F631A2"/>
    <w:rsid w:val="00F72C8C"/>
    <w:rsid w:val="00F91534"/>
    <w:rsid w:val="00F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20"/>
    <w:rPr>
      <w:rFonts w:ascii="Times New (W1)" w:eastAsia="Times New Roman" w:hAnsi="Times New (W1)" w:cs="Times New (W1)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145"/>
    <w:pPr>
      <w:ind w:left="720"/>
    </w:pPr>
  </w:style>
  <w:style w:type="paragraph" w:styleId="NoSpacing">
    <w:name w:val="No Spacing"/>
    <w:link w:val="NoSpacingChar"/>
    <w:uiPriority w:val="99"/>
    <w:qFormat/>
    <w:rsid w:val="00CB7145"/>
    <w:rPr>
      <w:lang w:eastAsia="en-US"/>
    </w:rPr>
  </w:style>
  <w:style w:type="paragraph" w:customStyle="1" w:styleId="ListParagraph1">
    <w:name w:val="List Paragraph1"/>
    <w:basedOn w:val="Normal"/>
    <w:uiPriority w:val="99"/>
    <w:rsid w:val="008508E0"/>
    <w:pPr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rsid w:val="008508E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08E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508E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08E0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8508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08E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8E0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970C4F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970C4F"/>
    <w:rPr>
      <w:sz w:val="22"/>
      <w:lang w:eastAsia="en-US"/>
    </w:rPr>
  </w:style>
  <w:style w:type="paragraph" w:customStyle="1" w:styleId="c1">
    <w:name w:val="c1"/>
    <w:basedOn w:val="Normal"/>
    <w:uiPriority w:val="99"/>
    <w:rsid w:val="00970C4F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customStyle="1" w:styleId="c30c7c16">
    <w:name w:val="c30 c7 c16"/>
    <w:uiPriority w:val="99"/>
    <w:rsid w:val="00970C4F"/>
  </w:style>
  <w:style w:type="character" w:customStyle="1" w:styleId="c7">
    <w:name w:val="c7"/>
    <w:uiPriority w:val="99"/>
    <w:rsid w:val="00970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t-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vvvw.som.fi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16</Pages>
  <Words>4865</Words>
  <Characters>27737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Школа 52</cp:lastModifiedBy>
  <cp:revision>39</cp:revision>
  <cp:lastPrinted>2014-10-29T15:18:00Z</cp:lastPrinted>
  <dcterms:created xsi:type="dcterms:W3CDTF">2014-08-28T08:14:00Z</dcterms:created>
  <dcterms:modified xsi:type="dcterms:W3CDTF">2015-04-10T07:51:00Z</dcterms:modified>
</cp:coreProperties>
</file>